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autoSpaceDN/>
        <w:spacing w:line="600" w:lineRule="exact"/>
        <w:jc w:val="both"/>
        <w:rPr>
          <w:rFonts w:ascii="黑体" w:hAnsi="黑体" w:eastAsia="黑体" w:cs="黑体"/>
          <w:lang w:eastAsia="zh-CN"/>
        </w:rPr>
      </w:pPr>
      <w:r>
        <w:rPr>
          <w:rFonts w:hint="eastAsia" w:ascii="黑体" w:hAnsi="黑体" w:eastAsia="黑体" w:cs="黑体"/>
          <w:lang w:eastAsia="zh-CN"/>
        </w:rPr>
        <w:t>附件4</w:t>
      </w:r>
    </w:p>
    <w:p>
      <w:pPr>
        <w:autoSpaceDE/>
        <w:autoSpaceDN/>
        <w:spacing w:line="600" w:lineRule="exact"/>
        <w:jc w:val="both"/>
        <w:rPr>
          <w:rFonts w:ascii="仿宋" w:hAnsi="仿宋" w:eastAsia="黑体" w:cs="黑体"/>
          <w:lang w:eastAsia="zh-CN"/>
        </w:rPr>
      </w:pPr>
    </w:p>
    <w:p>
      <w:pPr>
        <w:overflowPunct w:val="0"/>
        <w:autoSpaceDE/>
        <w:autoSpaceDN/>
        <w:spacing w:line="600" w:lineRule="exact"/>
        <w:jc w:val="center"/>
        <w:rPr>
          <w:rFonts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全民健康生活方式行动健康支持性环境</w:t>
      </w:r>
    </w:p>
    <w:p>
      <w:pPr>
        <w:overflowPunct w:val="0"/>
        <w:autoSpaceDE/>
        <w:autoSpaceDN/>
        <w:spacing w:line="600"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建设指导方案（2019年修订）</w:t>
      </w:r>
    </w:p>
    <w:bookmarkEnd w:id="0"/>
    <w:p>
      <w:pPr>
        <w:overflowPunct w:val="0"/>
        <w:autoSpaceDE/>
        <w:autoSpaceDN/>
        <w:spacing w:line="600" w:lineRule="exact"/>
        <w:jc w:val="center"/>
        <w:rPr>
          <w:rFonts w:ascii="仿宋" w:hAnsi="仿宋" w:eastAsia="方正小标宋简体" w:cs="方正小标宋简体"/>
          <w:sz w:val="44"/>
          <w:szCs w:val="44"/>
          <w:lang w:eastAsia="zh-CN"/>
        </w:rPr>
      </w:pP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健康支持性环境建设是引导公众改变不良生活方式，预防慢性病的重要措施，</w:t>
      </w:r>
      <w:r>
        <w:rPr>
          <w:rFonts w:ascii="仿宋" w:hAnsi="仿宋" w:cs="Times New Roman"/>
          <w:lang w:eastAsia="zh-CN"/>
        </w:rPr>
        <w:t>2013</w:t>
      </w:r>
      <w:r>
        <w:rPr>
          <w:rFonts w:hint="eastAsia" w:ascii="仿宋" w:hAnsi="仿宋"/>
          <w:lang w:eastAsia="zh-CN"/>
        </w:rPr>
        <w:t>年全民健康生活方式行动国家行动办公室制定并印发了《全民健康生活方式行动健康支持性环境建设指导方案》和相应的考核评估标准，推动健康支持性环境建设工作，对促进公众养成健康文明的生活习惯，践行健康生活方式起到重要的推动作用，成为全社会落实大卫生、大健康理念和预防为主方针的有力抓手。</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为贯彻《中国防治慢性病中长期规划（</w:t>
      </w:r>
      <w:r>
        <w:rPr>
          <w:rFonts w:hint="eastAsia" w:ascii="仿宋" w:hAnsi="仿宋" w:cs="Times New Roman"/>
          <w:lang w:eastAsia="zh-CN"/>
        </w:rPr>
        <w:t>2017—2025</w:t>
      </w:r>
      <w:r>
        <w:rPr>
          <w:rFonts w:hint="eastAsia" w:ascii="仿宋" w:hAnsi="仿宋"/>
          <w:lang w:eastAsia="zh-CN"/>
        </w:rPr>
        <w:t>年）》“以建设健康支持性环境为重点”和《健康中国行动（</w:t>
      </w:r>
      <w:r>
        <w:rPr>
          <w:rFonts w:hint="eastAsia" w:ascii="仿宋" w:hAnsi="仿宋" w:cs="Times New Roman"/>
          <w:lang w:eastAsia="zh-CN"/>
        </w:rPr>
        <w:t>2019—2030</w:t>
      </w:r>
      <w:r>
        <w:rPr>
          <w:rFonts w:hint="eastAsia" w:ascii="仿宋" w:hAnsi="仿宋"/>
          <w:lang w:eastAsia="zh-CN"/>
        </w:rPr>
        <w:t>年）》“形成有利于健康的生活方式、生态环境和社会环境”的指导思想，根据《全民健康生活方式行动方案（</w:t>
      </w:r>
      <w:r>
        <w:rPr>
          <w:rFonts w:hint="eastAsia" w:ascii="仿宋" w:hAnsi="仿宋" w:cs="Times New Roman"/>
          <w:lang w:eastAsia="zh-CN"/>
        </w:rPr>
        <w:t>2017—2025</w:t>
      </w:r>
      <w:r>
        <w:rPr>
          <w:rFonts w:hint="eastAsia" w:ascii="仿宋" w:hAnsi="仿宋"/>
          <w:lang w:eastAsia="zh-CN"/>
        </w:rPr>
        <w:t>年）》要求，国家行动办公室在原有工作要求的基础上，修订了健康支持性环境建设指导方案，旨在深入推进各地健康支持性环境建设与利用，规范已建环境的动态式管理，强化各类环境的内在联系和健康生活方式指导员的引领作用，努力维护全生命周期、全人群的健康，不断增强人民群众的获得感和幸福感。</w:t>
      </w:r>
    </w:p>
    <w:p>
      <w:pPr>
        <w:overflowPunct w:val="0"/>
        <w:autoSpaceDE/>
        <w:autoSpaceDN/>
        <w:spacing w:line="600" w:lineRule="exact"/>
        <w:ind w:firstLine="632" w:firstLineChars="200"/>
        <w:jc w:val="both"/>
        <w:rPr>
          <w:rFonts w:ascii="仿宋" w:hAnsi="仿宋" w:eastAsia="黑体" w:cs="Times New Roman"/>
          <w:lang w:eastAsia="zh-CN"/>
        </w:rPr>
      </w:pPr>
      <w:r>
        <w:rPr>
          <w:rFonts w:hint="eastAsia" w:ascii="仿宋" w:hAnsi="仿宋" w:eastAsia="黑体" w:cs="Times New Roman"/>
          <w:lang w:eastAsia="zh-CN"/>
        </w:rPr>
        <w:t>一、定义与内涵</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健康支持性环境是指为促进公众提高健康知识水平，掌握健康生活技巧，践行健康行为的各类环境。具体包括健康加油站/健康小屋、健康食堂、健康餐厅、健康超市、健康单位、健康学校、健康社团、健康社区、健康家庭、健康步道、健康主题公园、健康街区，共</w:t>
      </w:r>
      <w:r>
        <w:rPr>
          <w:rFonts w:hint="eastAsia" w:ascii="仿宋" w:hAnsi="仿宋" w:cs="Times New Roman"/>
          <w:lang w:eastAsia="zh-CN"/>
        </w:rPr>
        <w:t>12</w:t>
      </w:r>
      <w:r>
        <w:rPr>
          <w:rFonts w:hint="eastAsia" w:ascii="仿宋" w:hAnsi="仿宋"/>
          <w:lang w:eastAsia="zh-CN"/>
        </w:rPr>
        <w:t>类。</w:t>
      </w:r>
    </w:p>
    <w:p>
      <w:pPr>
        <w:overflowPunct w:val="0"/>
        <w:autoSpaceDE/>
        <w:autoSpaceDN/>
        <w:spacing w:line="600" w:lineRule="exact"/>
        <w:ind w:firstLine="632" w:firstLineChars="200"/>
        <w:jc w:val="both"/>
        <w:rPr>
          <w:rFonts w:ascii="仿宋" w:hAnsi="仿宋" w:eastAsia="黑体" w:cs="Times New Roman"/>
          <w:lang w:eastAsia="zh-CN"/>
        </w:rPr>
      </w:pPr>
      <w:r>
        <w:rPr>
          <w:rFonts w:hint="eastAsia" w:ascii="仿宋" w:hAnsi="仿宋" w:eastAsia="黑体" w:cs="Times New Roman"/>
          <w:lang w:eastAsia="zh-CN"/>
        </w:rPr>
        <w:t>二、适用场所</w:t>
      </w:r>
    </w:p>
    <w:p>
      <w:pPr>
        <w:overflowPunct w:val="0"/>
        <w:autoSpaceDE/>
        <w:autoSpaceDN/>
        <w:spacing w:line="600" w:lineRule="exact"/>
        <w:ind w:firstLine="632" w:firstLineChars="200"/>
        <w:jc w:val="both"/>
        <w:rPr>
          <w:rFonts w:ascii="仿宋" w:hAnsi="仿宋"/>
          <w:lang w:eastAsia="zh-CN"/>
        </w:rPr>
      </w:pPr>
      <w:r>
        <w:rPr>
          <w:rFonts w:hint="eastAsia" w:ascii="楷体" w:hAnsi="楷体" w:eastAsia="楷体" w:cs="楷体"/>
          <w:lang w:eastAsia="zh-CN"/>
        </w:rPr>
        <w:t>（一）健康加油站/健康小屋：</w:t>
      </w:r>
      <w:r>
        <w:rPr>
          <w:rFonts w:hint="eastAsia" w:ascii="仿宋" w:hAnsi="仿宋"/>
          <w:lang w:eastAsia="zh-CN"/>
        </w:rPr>
        <w:t>适用于提供自助健康检测服务，传播健康知识，传授健康技能，促进慢性病的早期发现，引导公众养成自我管理健康意识的场所。</w:t>
      </w:r>
    </w:p>
    <w:p>
      <w:pPr>
        <w:overflowPunct w:val="0"/>
        <w:autoSpaceDE/>
        <w:autoSpaceDN/>
        <w:spacing w:line="600" w:lineRule="exact"/>
        <w:ind w:firstLine="632" w:firstLineChars="200"/>
        <w:jc w:val="both"/>
        <w:rPr>
          <w:rFonts w:ascii="仿宋" w:hAnsi="仿宋"/>
          <w:lang w:eastAsia="zh-CN"/>
        </w:rPr>
      </w:pPr>
      <w:r>
        <w:rPr>
          <w:rFonts w:hint="eastAsia" w:ascii="楷体" w:hAnsi="楷体" w:eastAsia="楷体" w:cs="楷体"/>
          <w:lang w:eastAsia="zh-CN"/>
        </w:rPr>
        <w:t>（二）健康食堂：</w:t>
      </w:r>
      <w:r>
        <w:rPr>
          <w:rFonts w:hint="eastAsia" w:ascii="仿宋" w:hAnsi="仿宋"/>
          <w:lang w:eastAsia="zh-CN"/>
        </w:rPr>
        <w:t>适用于具有相关许可资质，设有就餐场所，向单位、机关、学校等机构内部人员提供健康饮食服务的食堂或餐厅。</w:t>
      </w:r>
    </w:p>
    <w:p>
      <w:pPr>
        <w:overflowPunct w:val="0"/>
        <w:autoSpaceDE/>
        <w:autoSpaceDN/>
        <w:spacing w:line="600" w:lineRule="exact"/>
        <w:ind w:firstLine="632" w:firstLineChars="200"/>
        <w:jc w:val="both"/>
        <w:rPr>
          <w:rFonts w:ascii="仿宋" w:hAnsi="仿宋"/>
          <w:lang w:eastAsia="zh-CN"/>
        </w:rPr>
      </w:pPr>
      <w:r>
        <w:rPr>
          <w:rFonts w:hint="eastAsia" w:ascii="楷体" w:hAnsi="楷体" w:eastAsia="楷体" w:cs="楷体"/>
          <w:lang w:eastAsia="zh-CN"/>
        </w:rPr>
        <w:t>（三）健康餐厅：</w:t>
      </w:r>
      <w:r>
        <w:rPr>
          <w:rFonts w:hint="eastAsia" w:ascii="仿宋" w:hAnsi="仿宋"/>
          <w:lang w:eastAsia="zh-CN"/>
        </w:rPr>
        <w:t>适用于具有相关许可资质，设有就餐场所，向社会公众提供健康饮食服务的餐饮企业。</w:t>
      </w:r>
    </w:p>
    <w:p>
      <w:pPr>
        <w:overflowPunct w:val="0"/>
        <w:autoSpaceDE/>
        <w:autoSpaceDN/>
        <w:spacing w:line="600" w:lineRule="exact"/>
        <w:ind w:firstLine="632" w:firstLineChars="200"/>
        <w:jc w:val="both"/>
        <w:rPr>
          <w:rFonts w:ascii="仿宋" w:hAnsi="仿宋"/>
          <w:lang w:eastAsia="zh-CN"/>
        </w:rPr>
      </w:pPr>
      <w:r>
        <w:rPr>
          <w:rFonts w:hint="eastAsia" w:ascii="楷体" w:hAnsi="楷体" w:eastAsia="楷体" w:cs="楷体"/>
          <w:lang w:eastAsia="zh-CN"/>
        </w:rPr>
        <w:t>（四）健康超市：</w:t>
      </w:r>
      <w:r>
        <w:rPr>
          <w:rFonts w:hint="eastAsia" w:ascii="仿宋" w:hAnsi="仿宋"/>
          <w:lang w:eastAsia="zh-CN"/>
        </w:rPr>
        <w:t>适用于具有一定规模，经营范围应包括预包装食品，并在销售过程中向消费者进行平衡膳食、健康消费科学指导的商店。</w:t>
      </w:r>
    </w:p>
    <w:p>
      <w:pPr>
        <w:overflowPunct w:val="0"/>
        <w:autoSpaceDE/>
        <w:autoSpaceDN/>
        <w:spacing w:line="600" w:lineRule="exact"/>
        <w:ind w:firstLine="632" w:firstLineChars="200"/>
        <w:jc w:val="both"/>
        <w:rPr>
          <w:rFonts w:ascii="仿宋" w:hAnsi="仿宋"/>
          <w:lang w:eastAsia="zh-CN"/>
        </w:rPr>
      </w:pPr>
      <w:r>
        <w:rPr>
          <w:rFonts w:hint="eastAsia" w:ascii="楷体" w:hAnsi="楷体" w:eastAsia="楷体" w:cs="楷体"/>
          <w:lang w:eastAsia="zh-CN"/>
        </w:rPr>
        <w:t>（五）健康单位：</w:t>
      </w:r>
      <w:r>
        <w:rPr>
          <w:rFonts w:hint="eastAsia" w:ascii="仿宋" w:hAnsi="仿宋"/>
          <w:lang w:eastAsia="zh-CN"/>
        </w:rPr>
        <w:t>适用于传播健康理念，普及健康知识，促进员工养成健康生活方式的政府机关、企事业单位、实体社会组织等机构。</w:t>
      </w:r>
    </w:p>
    <w:p>
      <w:pPr>
        <w:overflowPunct w:val="0"/>
        <w:autoSpaceDE/>
        <w:autoSpaceDN/>
        <w:spacing w:line="600" w:lineRule="exact"/>
        <w:ind w:firstLine="632" w:firstLineChars="200"/>
        <w:jc w:val="both"/>
        <w:rPr>
          <w:rFonts w:ascii="仿宋" w:hAnsi="仿宋"/>
          <w:lang w:eastAsia="zh-CN"/>
        </w:rPr>
      </w:pPr>
      <w:r>
        <w:rPr>
          <w:rFonts w:hint="eastAsia" w:ascii="楷体" w:hAnsi="楷体" w:eastAsia="楷体" w:cs="楷体"/>
          <w:lang w:eastAsia="zh-CN"/>
        </w:rPr>
        <w:t>（六）健康学校：</w:t>
      </w:r>
      <w:r>
        <w:rPr>
          <w:rFonts w:hint="eastAsia" w:ascii="仿宋" w:hAnsi="仿宋"/>
          <w:lang w:eastAsia="zh-CN"/>
        </w:rPr>
        <w:t>适用于传播健康理念，普及健康知识，培养学生自我保健意识，促进学生养成健康文明生活方式的中小学校。</w:t>
      </w:r>
    </w:p>
    <w:p>
      <w:pPr>
        <w:overflowPunct w:val="0"/>
        <w:autoSpaceDE/>
        <w:autoSpaceDN/>
        <w:spacing w:line="600" w:lineRule="exact"/>
        <w:ind w:firstLine="632" w:firstLineChars="200"/>
        <w:jc w:val="both"/>
        <w:rPr>
          <w:rFonts w:ascii="仿宋" w:hAnsi="仿宋"/>
          <w:lang w:eastAsia="zh-CN"/>
        </w:rPr>
      </w:pPr>
      <w:r>
        <w:rPr>
          <w:rFonts w:hint="eastAsia" w:ascii="楷体" w:hAnsi="楷体" w:eastAsia="楷体" w:cs="楷体"/>
          <w:lang w:eastAsia="zh-CN"/>
        </w:rPr>
        <w:t>（七）健康社团：</w:t>
      </w:r>
      <w:r>
        <w:rPr>
          <w:rFonts w:hint="eastAsia" w:ascii="仿宋" w:hAnsi="仿宋"/>
          <w:lang w:eastAsia="zh-CN"/>
        </w:rPr>
        <w:t>适用于以促进成员及周围人群健康为宗旨的非盈利性自我管理、自我服务的组织，如社区健身社团，企事业单位的兴趣社团，高校等志愿服务社团等组织。</w:t>
      </w:r>
    </w:p>
    <w:p>
      <w:pPr>
        <w:overflowPunct w:val="0"/>
        <w:autoSpaceDE/>
        <w:autoSpaceDN/>
        <w:spacing w:line="600" w:lineRule="exact"/>
        <w:ind w:firstLine="632" w:firstLineChars="200"/>
        <w:jc w:val="both"/>
        <w:rPr>
          <w:rFonts w:ascii="仿宋" w:hAnsi="仿宋"/>
          <w:lang w:eastAsia="zh-CN"/>
        </w:rPr>
      </w:pPr>
      <w:r>
        <w:rPr>
          <w:rFonts w:hint="eastAsia" w:ascii="楷体" w:hAnsi="楷体" w:eastAsia="楷体" w:cs="楷体"/>
          <w:lang w:eastAsia="zh-CN"/>
        </w:rPr>
        <w:t>（八）健康社区：</w:t>
      </w:r>
      <w:r>
        <w:rPr>
          <w:rFonts w:hint="eastAsia" w:ascii="仿宋" w:hAnsi="仿宋"/>
          <w:lang w:eastAsia="zh-CN"/>
        </w:rPr>
        <w:t>适用于传播健康理念，普及健康知识，教授健康生活技能，促进健康行为实践等群众性活动的城市和农村生活区域。</w:t>
      </w:r>
    </w:p>
    <w:p>
      <w:pPr>
        <w:overflowPunct w:val="0"/>
        <w:autoSpaceDE/>
        <w:autoSpaceDN/>
        <w:spacing w:line="600" w:lineRule="exact"/>
        <w:ind w:firstLine="632" w:firstLineChars="200"/>
        <w:jc w:val="both"/>
        <w:rPr>
          <w:rFonts w:ascii="仿宋" w:hAnsi="仿宋"/>
          <w:lang w:eastAsia="zh-CN"/>
        </w:rPr>
      </w:pPr>
      <w:r>
        <w:rPr>
          <w:rFonts w:hint="eastAsia" w:ascii="楷体" w:hAnsi="楷体" w:eastAsia="楷体" w:cs="楷体"/>
          <w:lang w:eastAsia="zh-CN"/>
        </w:rPr>
        <w:t>（九）健康家庭：</w:t>
      </w:r>
      <w:r>
        <w:rPr>
          <w:rFonts w:hint="eastAsia" w:ascii="仿宋" w:hAnsi="仿宋"/>
          <w:lang w:eastAsia="zh-CN"/>
        </w:rPr>
        <w:t>适用于积极倡导健康生活方式，主动学习健康知识和技能，践行健康行为的居民家庭。</w:t>
      </w:r>
    </w:p>
    <w:p>
      <w:pPr>
        <w:overflowPunct w:val="0"/>
        <w:autoSpaceDE/>
        <w:autoSpaceDN/>
        <w:spacing w:line="600" w:lineRule="exact"/>
        <w:ind w:firstLine="632" w:firstLineChars="200"/>
        <w:jc w:val="both"/>
        <w:rPr>
          <w:rFonts w:ascii="仿宋" w:hAnsi="仿宋"/>
          <w:lang w:eastAsia="zh-CN"/>
        </w:rPr>
      </w:pPr>
      <w:r>
        <w:rPr>
          <w:rFonts w:hint="eastAsia" w:ascii="仿宋" w:hAnsi="仿宋" w:eastAsia="楷体" w:cs="楷体"/>
          <w:lang w:eastAsia="zh-CN"/>
        </w:rPr>
        <w:t>（十）健康步道：</w:t>
      </w:r>
      <w:r>
        <w:rPr>
          <w:rFonts w:hint="eastAsia" w:ascii="仿宋" w:hAnsi="仿宋"/>
          <w:lang w:eastAsia="zh-CN"/>
        </w:rPr>
        <w:t>适用于社区、单位、公园等公共场所内具有一定长度，可供公众开展健步走等形式的健身活动，并获取健康相关知识和技能的步行道路。</w:t>
      </w:r>
    </w:p>
    <w:p>
      <w:pPr>
        <w:overflowPunct w:val="0"/>
        <w:autoSpaceDE/>
        <w:autoSpaceDN/>
        <w:spacing w:line="600" w:lineRule="exact"/>
        <w:ind w:firstLine="632" w:firstLineChars="200"/>
        <w:jc w:val="both"/>
        <w:rPr>
          <w:rFonts w:ascii="仿宋" w:hAnsi="仿宋"/>
          <w:lang w:eastAsia="zh-CN"/>
        </w:rPr>
      </w:pPr>
      <w:r>
        <w:rPr>
          <w:rFonts w:hint="eastAsia" w:ascii="仿宋" w:hAnsi="仿宋" w:eastAsia="楷体" w:cs="楷体"/>
          <w:lang w:eastAsia="zh-CN"/>
        </w:rPr>
        <w:t>（十一）健康主题公园：</w:t>
      </w:r>
      <w:r>
        <w:rPr>
          <w:rFonts w:hint="eastAsia" w:ascii="仿宋" w:hAnsi="仿宋"/>
          <w:lang w:eastAsia="zh-CN"/>
        </w:rPr>
        <w:t>适用于向公众传播健康知识，促进公众身体活动，同时提高健康素养和获取健康技能的公园。</w:t>
      </w:r>
    </w:p>
    <w:p>
      <w:pPr>
        <w:overflowPunct w:val="0"/>
        <w:autoSpaceDE/>
        <w:autoSpaceDN/>
        <w:spacing w:line="600" w:lineRule="exact"/>
        <w:ind w:firstLine="632" w:firstLineChars="200"/>
        <w:jc w:val="both"/>
        <w:rPr>
          <w:rFonts w:ascii="仿宋" w:hAnsi="仿宋"/>
          <w:lang w:eastAsia="zh-CN"/>
        </w:rPr>
      </w:pPr>
      <w:r>
        <w:rPr>
          <w:rFonts w:hint="eastAsia" w:ascii="仿宋" w:hAnsi="仿宋" w:eastAsia="楷体" w:cs="楷体"/>
          <w:lang w:eastAsia="zh-CN"/>
        </w:rPr>
        <w:t>（十二）健康街区：</w:t>
      </w:r>
      <w:r>
        <w:rPr>
          <w:rFonts w:hint="eastAsia" w:ascii="仿宋" w:hAnsi="仿宋"/>
          <w:lang w:eastAsia="zh-CN"/>
        </w:rPr>
        <w:t>适用于以街道为基础，向公众提供健康知识和技能，具有明显健康特色的地理区域，如健康宣传一条街、健身运动一条街等。同时适用于聚集一定数量的健康支持性环境的特定区域，如健康街道、健康园区、健康楼宇、健康餐饮一条街等。</w:t>
      </w:r>
    </w:p>
    <w:p>
      <w:pPr>
        <w:overflowPunct w:val="0"/>
        <w:autoSpaceDE/>
        <w:autoSpaceDN/>
        <w:spacing w:line="600" w:lineRule="exact"/>
        <w:ind w:firstLine="632" w:firstLineChars="200"/>
        <w:jc w:val="both"/>
        <w:rPr>
          <w:rFonts w:ascii="仿宋" w:hAnsi="仿宋" w:eastAsia="黑体" w:cs="Times New Roman"/>
          <w:lang w:eastAsia="zh-CN"/>
        </w:rPr>
      </w:pPr>
      <w:r>
        <w:rPr>
          <w:rFonts w:hint="eastAsia" w:ascii="仿宋" w:hAnsi="仿宋" w:eastAsia="黑体" w:cs="Times New Roman"/>
          <w:lang w:eastAsia="zh-CN"/>
        </w:rPr>
        <w:t>三、建设内容</w:t>
      </w:r>
    </w:p>
    <w:p>
      <w:pPr>
        <w:overflowPunct w:val="0"/>
        <w:autoSpaceDE/>
        <w:autoSpaceDN/>
        <w:spacing w:line="600" w:lineRule="exact"/>
        <w:ind w:firstLine="632" w:firstLineChars="200"/>
        <w:jc w:val="both"/>
        <w:rPr>
          <w:rFonts w:ascii="楷体" w:hAnsi="楷体" w:eastAsia="楷体" w:cs="楷体"/>
          <w:lang w:eastAsia="zh-CN"/>
        </w:rPr>
      </w:pPr>
      <w:r>
        <w:rPr>
          <w:rFonts w:hint="eastAsia" w:ascii="楷体" w:hAnsi="楷体" w:eastAsia="楷体" w:cs="楷体"/>
          <w:lang w:eastAsia="zh-CN"/>
        </w:rPr>
        <w:t>（一）健康加油站/健康小屋</w:t>
      </w:r>
    </w:p>
    <w:p>
      <w:pPr>
        <w:pStyle w:val="4"/>
        <w:overflowPunct w:val="0"/>
        <w:autoSpaceDE/>
        <w:autoSpaceDN/>
        <w:spacing w:line="600" w:lineRule="exact"/>
        <w:ind w:left="0" w:firstLine="632" w:firstLineChars="200"/>
        <w:jc w:val="both"/>
        <w:rPr>
          <w:rFonts w:ascii="仿宋" w:hAnsi="仿宋" w:eastAsia="仿宋" w:cs="仿宋"/>
          <w:sz w:val="32"/>
          <w:szCs w:val="32"/>
          <w:lang w:eastAsia="zh-CN"/>
        </w:rPr>
      </w:pPr>
      <w:r>
        <w:rPr>
          <w:rFonts w:hint="eastAsia" w:ascii="仿宋" w:hAnsi="仿宋" w:eastAsia="仿宋" w:cs="Times New Roman"/>
          <w:sz w:val="32"/>
          <w:szCs w:val="32"/>
          <w:lang w:eastAsia="zh-CN"/>
        </w:rPr>
        <w:t>1.</w:t>
      </w:r>
      <w:r>
        <w:rPr>
          <w:rFonts w:hint="eastAsia" w:ascii="仿宋" w:hAnsi="仿宋" w:eastAsia="仿宋" w:cs="仿宋"/>
          <w:sz w:val="32"/>
          <w:szCs w:val="32"/>
          <w:lang w:eastAsia="zh-CN"/>
        </w:rPr>
        <w:t>基本内容</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（1）相关设施具有全民健康生活方式行动标识。</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（2）位置便利，标识醒目，有相对独立的空间。</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（3）设备功能简便，符合国家相关标准，适合自我检测。</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（4）有人负责指导使用各种测量设备，设备有专/兼职人员管理和维护，确保设备正常使用。</w:t>
      </w:r>
    </w:p>
    <w:p>
      <w:pPr>
        <w:pStyle w:val="4"/>
        <w:overflowPunct w:val="0"/>
        <w:autoSpaceDE/>
        <w:autoSpaceDN/>
        <w:spacing w:line="600" w:lineRule="exact"/>
        <w:ind w:left="0" w:firstLine="632" w:firstLineChars="200"/>
        <w:jc w:val="both"/>
        <w:rPr>
          <w:rFonts w:ascii="仿宋" w:hAnsi="仿宋" w:eastAsia="仿宋" w:cs="Times New Roman"/>
          <w:sz w:val="32"/>
          <w:szCs w:val="32"/>
          <w:lang w:eastAsia="zh-CN"/>
        </w:rPr>
      </w:pPr>
      <w:r>
        <w:rPr>
          <w:rFonts w:ascii="仿宋" w:hAnsi="仿宋" w:eastAsia="仿宋" w:cs="Times New Roman"/>
          <w:sz w:val="32"/>
          <w:szCs w:val="32"/>
          <w:lang w:eastAsia="zh-CN"/>
        </w:rPr>
        <w:t>2.</w:t>
      </w:r>
      <w:r>
        <w:rPr>
          <w:rFonts w:hint="eastAsia" w:ascii="仿宋" w:hAnsi="仿宋" w:eastAsia="仿宋" w:cs="Times New Roman"/>
          <w:sz w:val="32"/>
          <w:szCs w:val="32"/>
          <w:lang w:eastAsia="zh-CN"/>
        </w:rPr>
        <w:t>环境建设</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（1）突出自助检测原则，配备身高、体重、腰围、血压、体重指数（BMI）等测量工具和设备。登记各测量设备的管理及维护记录。</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（2）各种测量设备配有使用说明图解、注意事项，及检测结果的正常值参考范围，配有基础的健康指导或建议。</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（3）设有宣传图画和展板，可供居民自行取用的健康宣传资料。</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（4）摆放限盐勺、限油壶、腰围尺、膳食宝塔模型等健康支持工具展示。</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（5）各类设施具备信息化互联互通基础。</w:t>
      </w:r>
    </w:p>
    <w:p>
      <w:pPr>
        <w:pStyle w:val="4"/>
        <w:overflowPunct w:val="0"/>
        <w:autoSpaceDE/>
        <w:autoSpaceDN/>
        <w:spacing w:line="600" w:lineRule="exact"/>
        <w:ind w:left="0" w:firstLine="632" w:firstLineChars="200"/>
        <w:jc w:val="both"/>
        <w:rPr>
          <w:rFonts w:ascii="仿宋" w:hAnsi="仿宋" w:eastAsia="仿宋" w:cs="Times New Roman"/>
          <w:sz w:val="32"/>
          <w:szCs w:val="32"/>
          <w:lang w:eastAsia="zh-CN"/>
        </w:rPr>
      </w:pPr>
      <w:r>
        <w:rPr>
          <w:rFonts w:hint="eastAsia" w:ascii="仿宋" w:hAnsi="仿宋" w:eastAsia="仿宋" w:cs="Times New Roman"/>
          <w:sz w:val="32"/>
          <w:szCs w:val="32"/>
          <w:lang w:eastAsia="zh-CN"/>
        </w:rPr>
        <w:t>3.活动开展</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（1）与各类健康自助检测点紧密结合，对居民自测结果予以正确的解释和个性化指导，定期核查使用记录。</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（2）定期更换宣传材料，每年不少于</w:t>
      </w:r>
      <w:r>
        <w:rPr>
          <w:rFonts w:hint="eastAsia" w:ascii="仿宋" w:hAnsi="仿宋" w:cs="Times New Roman"/>
          <w:lang w:eastAsia="zh-CN"/>
        </w:rPr>
        <w:t>4</w:t>
      </w:r>
      <w:r>
        <w:rPr>
          <w:rFonts w:hint="eastAsia" w:ascii="仿宋" w:hAnsi="仿宋"/>
          <w:lang w:eastAsia="zh-CN"/>
        </w:rPr>
        <w:t>次。</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（3）利用健康加油站/健康小屋实现居民个体的血压、体重等生理指标的连续监测，每年不少于</w:t>
      </w:r>
      <w:r>
        <w:rPr>
          <w:rFonts w:hint="eastAsia" w:ascii="仿宋" w:hAnsi="仿宋" w:cs="Times New Roman"/>
          <w:lang w:eastAsia="zh-CN"/>
        </w:rPr>
        <w:t>10</w:t>
      </w:r>
      <w:r>
        <w:rPr>
          <w:rFonts w:hint="eastAsia" w:ascii="仿宋" w:hAnsi="仿宋"/>
          <w:lang w:eastAsia="zh-CN"/>
        </w:rPr>
        <w:t>人。</w:t>
      </w:r>
    </w:p>
    <w:p>
      <w:pPr>
        <w:pStyle w:val="4"/>
        <w:overflowPunct w:val="0"/>
        <w:autoSpaceDE/>
        <w:autoSpaceDN/>
        <w:spacing w:line="600" w:lineRule="exact"/>
        <w:ind w:left="0" w:firstLine="632" w:firstLineChars="200"/>
        <w:jc w:val="both"/>
        <w:rPr>
          <w:rFonts w:ascii="仿宋" w:hAnsi="仿宋" w:eastAsia="仿宋" w:cs="Times New Roman"/>
          <w:sz w:val="32"/>
          <w:szCs w:val="32"/>
          <w:lang w:eastAsia="zh-CN"/>
        </w:rPr>
      </w:pPr>
      <w:r>
        <w:rPr>
          <w:rFonts w:hint="eastAsia" w:ascii="仿宋" w:hAnsi="仿宋" w:eastAsia="仿宋" w:cs="Times New Roman"/>
          <w:sz w:val="32"/>
          <w:szCs w:val="32"/>
          <w:lang w:eastAsia="zh-CN"/>
        </w:rPr>
        <w:t>4.扩展内容</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（1）配备体脂、骨密度、心血管功能、肺功能，中医体质辨识等检测设备。</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（2）配备运动能力测试等相关设备，并有专家指导使用。</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（3）各检测设备内部信息互通，可存储和简易分析检测数据，并提供健康咨询及个性化健康指导。</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（4）将健康加油站/健康小屋的自测结果纳入个人健康档案，实现与外部信息的互联互通。</w:t>
      </w:r>
    </w:p>
    <w:p>
      <w:pPr>
        <w:overflowPunct w:val="0"/>
        <w:autoSpaceDE/>
        <w:autoSpaceDN/>
        <w:spacing w:line="600" w:lineRule="exact"/>
        <w:ind w:firstLine="632" w:firstLineChars="200"/>
        <w:jc w:val="both"/>
        <w:rPr>
          <w:rFonts w:ascii="仿宋" w:hAnsi="仿宋" w:eastAsia="楷体" w:cs="楷体"/>
          <w:lang w:eastAsia="zh-CN"/>
        </w:rPr>
      </w:pPr>
      <w:r>
        <w:rPr>
          <w:rFonts w:hint="eastAsia" w:ascii="仿宋" w:hAnsi="仿宋" w:eastAsia="楷体" w:cs="楷体"/>
          <w:lang w:eastAsia="zh-CN"/>
        </w:rPr>
        <w:t>（二）健康食堂</w:t>
      </w:r>
    </w:p>
    <w:p>
      <w:pPr>
        <w:pStyle w:val="4"/>
        <w:overflowPunct w:val="0"/>
        <w:autoSpaceDE/>
        <w:autoSpaceDN/>
        <w:spacing w:line="600" w:lineRule="exact"/>
        <w:ind w:left="0" w:firstLine="632" w:firstLineChars="200"/>
        <w:jc w:val="both"/>
        <w:rPr>
          <w:rFonts w:ascii="仿宋" w:hAnsi="仿宋" w:eastAsia="仿宋" w:cs="Times New Roman"/>
          <w:sz w:val="32"/>
          <w:szCs w:val="32"/>
          <w:lang w:eastAsia="zh-CN"/>
        </w:rPr>
      </w:pPr>
      <w:r>
        <w:rPr>
          <w:rFonts w:hint="eastAsia" w:ascii="仿宋" w:hAnsi="仿宋" w:eastAsia="仿宋" w:cs="Times New Roman"/>
          <w:sz w:val="32"/>
          <w:szCs w:val="32"/>
          <w:lang w:eastAsia="zh-CN"/>
        </w:rPr>
        <w:t>1.基本内容</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（1）食堂对外公开承诺创建健康食堂，接受公众监督。</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（2）环境整洁，无蚊蝇，室内外无污物。有禁止吸烟标识，为全面无烟环境，设有控烟督导员。</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（3）取得《餐饮服务许可证》，并且达到食品安全监督量化分级管理等级B 级以上，有效执行《餐饮服务食品安全监督管理办法》的管理规定。</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（4）所有直接接触食品的人员（包括厨师和服务员）须持有有效健康证明。在过去</w:t>
      </w:r>
      <w:r>
        <w:rPr>
          <w:rFonts w:hint="eastAsia" w:ascii="仿宋" w:hAnsi="仿宋" w:cs="Times New Roman"/>
          <w:lang w:eastAsia="zh-CN"/>
        </w:rPr>
        <w:t>2</w:t>
      </w:r>
      <w:r>
        <w:rPr>
          <w:rFonts w:hint="eastAsia" w:ascii="仿宋" w:hAnsi="仿宋"/>
          <w:lang w:eastAsia="zh-CN"/>
        </w:rPr>
        <w:t>年内，不曾被工商、卫生监督等行政部门处罚。</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（5）配备有</w:t>
      </w:r>
      <w:r>
        <w:rPr>
          <w:rFonts w:hint="eastAsia" w:ascii="仿宋" w:hAnsi="仿宋" w:cs="Times New Roman"/>
          <w:lang w:eastAsia="zh-CN"/>
        </w:rPr>
        <w:t>1-2</w:t>
      </w:r>
      <w:r>
        <w:rPr>
          <w:rFonts w:hint="eastAsia" w:ascii="仿宋" w:hAnsi="仿宋"/>
          <w:lang w:eastAsia="zh-CN"/>
        </w:rPr>
        <w:t>名专职或兼职营养配餐人员，可制作搭配合理的菜谱。</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（6）厨师应掌握制作低盐少油菜肴技能，能够制作低盐少油菜品至少</w:t>
      </w:r>
      <w:r>
        <w:rPr>
          <w:rFonts w:hint="eastAsia" w:ascii="仿宋" w:hAnsi="仿宋" w:cs="Times New Roman"/>
          <w:lang w:eastAsia="zh-CN"/>
        </w:rPr>
        <w:t>5</w:t>
      </w:r>
      <w:r>
        <w:rPr>
          <w:rFonts w:hint="eastAsia" w:ascii="仿宋" w:hAnsi="仿宋"/>
          <w:lang w:eastAsia="zh-CN"/>
        </w:rPr>
        <w:t>种。</w:t>
      </w:r>
    </w:p>
    <w:p>
      <w:pPr>
        <w:pStyle w:val="4"/>
        <w:overflowPunct w:val="0"/>
        <w:autoSpaceDE/>
        <w:autoSpaceDN/>
        <w:spacing w:line="600" w:lineRule="exact"/>
        <w:ind w:left="0" w:firstLine="632" w:firstLineChars="200"/>
        <w:jc w:val="both"/>
        <w:rPr>
          <w:rFonts w:ascii="仿宋" w:hAnsi="仿宋" w:eastAsia="仿宋" w:cs="Times New Roman"/>
          <w:sz w:val="32"/>
          <w:szCs w:val="32"/>
          <w:lang w:eastAsia="zh-CN"/>
        </w:rPr>
      </w:pPr>
      <w:r>
        <w:rPr>
          <w:rFonts w:hint="eastAsia" w:ascii="仿宋" w:hAnsi="仿宋" w:eastAsia="仿宋" w:cs="Times New Roman"/>
          <w:sz w:val="32"/>
          <w:szCs w:val="32"/>
          <w:lang w:eastAsia="zh-CN"/>
        </w:rPr>
        <w:t>2.环境建设</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（1）在适当位置摆放体重计、BMI尺、食物模型、膳食平衡宝塔等健康支持工具。</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（2）有可供自由取阅的健康生活方式宣传资料。</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（3）张贴具有行动标识的宣传画，利用板报、电子屏幕、桌布（桌卡）、餐具包装等形式开展健康生活方式知识宣传。</w:t>
      </w:r>
    </w:p>
    <w:p>
      <w:pPr>
        <w:pStyle w:val="4"/>
        <w:overflowPunct w:val="0"/>
        <w:autoSpaceDE/>
        <w:autoSpaceDN/>
        <w:spacing w:line="600" w:lineRule="exact"/>
        <w:ind w:left="0" w:firstLine="632" w:firstLineChars="200"/>
        <w:jc w:val="both"/>
        <w:rPr>
          <w:rFonts w:ascii="仿宋" w:hAnsi="仿宋" w:eastAsia="仿宋" w:cs="Times New Roman"/>
          <w:sz w:val="32"/>
          <w:szCs w:val="32"/>
          <w:lang w:eastAsia="zh-CN"/>
        </w:rPr>
      </w:pPr>
      <w:r>
        <w:rPr>
          <w:rFonts w:hint="eastAsia" w:ascii="仿宋" w:hAnsi="仿宋" w:eastAsia="仿宋" w:cs="Times New Roman"/>
          <w:sz w:val="32"/>
          <w:szCs w:val="32"/>
          <w:lang w:eastAsia="zh-CN"/>
        </w:rPr>
        <w:t>3.活动开展</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（1）管理人员和工作人员每半年累计接受</w:t>
      </w:r>
      <w:r>
        <w:rPr>
          <w:rFonts w:hint="eastAsia" w:ascii="仿宋" w:hAnsi="仿宋" w:cs="Times New Roman"/>
          <w:lang w:eastAsia="zh-CN"/>
        </w:rPr>
        <w:t>2</w:t>
      </w:r>
      <w:r>
        <w:rPr>
          <w:rFonts w:hint="eastAsia" w:ascii="仿宋" w:hAnsi="仿宋"/>
          <w:lang w:eastAsia="zh-CN"/>
        </w:rPr>
        <w:t>小时以上“减盐减油减糖”烹饪技巧、平衡膳食知识培训。</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（2）持续提供未来一周菜品安排，并根据营养特点进行标识。</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（3）定期更新健康宣传材料，每年至少</w:t>
      </w:r>
      <w:r>
        <w:rPr>
          <w:rFonts w:hint="eastAsia" w:ascii="仿宋" w:hAnsi="仿宋" w:cs="Times New Roman"/>
          <w:lang w:eastAsia="zh-CN"/>
        </w:rPr>
        <w:t>2</w:t>
      </w:r>
      <w:r>
        <w:rPr>
          <w:rFonts w:hint="eastAsia" w:ascii="仿宋" w:hAnsi="仿宋"/>
          <w:lang w:eastAsia="zh-CN"/>
        </w:rPr>
        <w:t>次。</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（4）每年至少开展</w:t>
      </w:r>
      <w:r>
        <w:rPr>
          <w:rFonts w:hint="eastAsia" w:ascii="仿宋" w:hAnsi="仿宋" w:cs="Times New Roman"/>
          <w:lang w:eastAsia="zh-CN"/>
        </w:rPr>
        <w:t>1</w:t>
      </w:r>
      <w:r>
        <w:rPr>
          <w:rFonts w:hint="eastAsia" w:ascii="仿宋" w:hAnsi="仿宋"/>
          <w:lang w:eastAsia="zh-CN"/>
        </w:rPr>
        <w:t>次营养健康厨艺比赛、膳食知识问答等活动。</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（5）至少有</w:t>
      </w:r>
      <w:r>
        <w:rPr>
          <w:rFonts w:hint="eastAsia" w:ascii="仿宋" w:hAnsi="仿宋" w:cs="Times New Roman"/>
          <w:lang w:eastAsia="zh-CN"/>
        </w:rPr>
        <w:t>1</w:t>
      </w:r>
      <w:r>
        <w:rPr>
          <w:rFonts w:hint="eastAsia" w:ascii="仿宋" w:hAnsi="仿宋"/>
          <w:lang w:eastAsia="zh-CN"/>
        </w:rPr>
        <w:t>名健康生活方式指导员，每季度为食堂工作人员和就餐人员开展健康生活方式宣传与指导活动至少</w:t>
      </w:r>
      <w:r>
        <w:rPr>
          <w:rFonts w:hint="eastAsia" w:ascii="仿宋" w:hAnsi="仿宋" w:cs="Times New Roman"/>
          <w:lang w:eastAsia="zh-CN"/>
        </w:rPr>
        <w:t>1</w:t>
      </w:r>
      <w:r>
        <w:rPr>
          <w:rFonts w:hint="eastAsia" w:ascii="仿宋" w:hAnsi="仿宋"/>
          <w:lang w:eastAsia="zh-CN"/>
        </w:rPr>
        <w:t>次。</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（6）控制膳食中油盐糖用量，记录每月油盐糖的购买量和使用量以及每日用餐人数，计算每人油盐糖的摄入量，控制每份菜肴的油盐糖用量，并逐步减少。</w:t>
      </w:r>
    </w:p>
    <w:p>
      <w:pPr>
        <w:pStyle w:val="4"/>
        <w:overflowPunct w:val="0"/>
        <w:autoSpaceDE/>
        <w:autoSpaceDN/>
        <w:spacing w:line="600" w:lineRule="exact"/>
        <w:ind w:left="0" w:firstLine="632" w:firstLineChars="200"/>
        <w:jc w:val="both"/>
        <w:rPr>
          <w:rFonts w:ascii="仿宋" w:hAnsi="仿宋" w:eastAsia="仿宋" w:cs="Times New Roman"/>
          <w:sz w:val="32"/>
          <w:szCs w:val="32"/>
          <w:lang w:eastAsia="zh-CN"/>
        </w:rPr>
      </w:pPr>
      <w:r>
        <w:rPr>
          <w:rFonts w:hint="eastAsia" w:ascii="仿宋" w:hAnsi="仿宋" w:eastAsia="仿宋" w:cs="Times New Roman"/>
          <w:sz w:val="32"/>
          <w:szCs w:val="32"/>
          <w:lang w:eastAsia="zh-CN"/>
        </w:rPr>
        <w:t>4.供餐服务</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（1）菜肴品种丰富，平均每天午餐食物种类达到</w:t>
      </w:r>
      <w:r>
        <w:rPr>
          <w:rFonts w:hint="eastAsia" w:ascii="仿宋" w:hAnsi="仿宋" w:cs="Times New Roman"/>
          <w:lang w:eastAsia="zh-CN"/>
        </w:rPr>
        <w:t>6</w:t>
      </w:r>
      <w:r>
        <w:rPr>
          <w:rFonts w:hint="eastAsia" w:ascii="仿宋" w:hAnsi="仿宋"/>
          <w:lang w:eastAsia="zh-CN"/>
        </w:rPr>
        <w:t>种以上，每周达到</w:t>
      </w:r>
      <w:r>
        <w:rPr>
          <w:rFonts w:hint="eastAsia" w:ascii="仿宋" w:hAnsi="仿宋" w:cs="Times New Roman"/>
          <w:lang w:eastAsia="zh-CN"/>
        </w:rPr>
        <w:t>25</w:t>
      </w:r>
      <w:r>
        <w:rPr>
          <w:rFonts w:hint="eastAsia" w:ascii="仿宋" w:hAnsi="仿宋"/>
          <w:lang w:eastAsia="zh-CN"/>
        </w:rPr>
        <w:t>种以上。</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（2）每餐提供低盐低油菜品占总菜品的</w:t>
      </w:r>
      <w:r>
        <w:rPr>
          <w:rFonts w:hint="eastAsia" w:ascii="仿宋" w:hAnsi="仿宋" w:cs="Times New Roman"/>
          <w:lang w:eastAsia="zh-CN"/>
        </w:rPr>
        <w:t>30</w:t>
      </w:r>
      <w:r>
        <w:rPr>
          <w:rFonts w:hint="eastAsia" w:ascii="仿宋" w:hAnsi="仿宋"/>
          <w:lang w:eastAsia="zh-CN"/>
        </w:rPr>
        <w:t>%以上，并进行标识。</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（3）每餐主食品种</w:t>
      </w:r>
      <w:r>
        <w:rPr>
          <w:rFonts w:hint="eastAsia" w:ascii="仿宋" w:hAnsi="仿宋" w:cs="Times New Roman"/>
          <w:lang w:eastAsia="zh-CN"/>
        </w:rPr>
        <w:t>2</w:t>
      </w:r>
      <w:r>
        <w:rPr>
          <w:rFonts w:hint="eastAsia" w:ascii="仿宋" w:hAnsi="仿宋"/>
          <w:lang w:eastAsia="zh-CN"/>
        </w:rPr>
        <w:t>种及以上，确保粗粮类、薯类的供应。</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（4）每周提供奶类、豆类、水果，减少高脂、高糖食品和碳酸饮料的供应。</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（5）介绍主要菜品的营养特点，指导就餐者合理膳食、吃动平衡，营造合理膳食氛围。</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（6）提倡销售半份菜，促进就餐者食物多样性。</w:t>
      </w:r>
    </w:p>
    <w:p>
      <w:pPr>
        <w:pStyle w:val="4"/>
        <w:overflowPunct w:val="0"/>
        <w:autoSpaceDE/>
        <w:autoSpaceDN/>
        <w:spacing w:line="600" w:lineRule="exact"/>
        <w:ind w:left="0" w:firstLine="632" w:firstLineChars="200"/>
        <w:jc w:val="both"/>
        <w:rPr>
          <w:rFonts w:ascii="仿宋" w:hAnsi="仿宋" w:eastAsia="仿宋" w:cs="Times New Roman"/>
          <w:sz w:val="32"/>
          <w:szCs w:val="32"/>
          <w:lang w:eastAsia="zh-CN"/>
        </w:rPr>
      </w:pPr>
      <w:r>
        <w:rPr>
          <w:rFonts w:hint="eastAsia" w:ascii="仿宋" w:hAnsi="仿宋" w:eastAsia="仿宋" w:cs="Times New Roman"/>
          <w:sz w:val="32"/>
          <w:szCs w:val="32"/>
          <w:lang w:eastAsia="zh-CN"/>
        </w:rPr>
        <w:t>5.扩展内容</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（1）主动提供特殊人群的膳食菜谱（如低能量、低脂肪、低钠盐等膳食）。</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（2）标识食物成分及能量。</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（3）持续记录点餐和菜品消费记录，掌握个人就餐习惯。</w:t>
      </w:r>
    </w:p>
    <w:p>
      <w:pPr>
        <w:overflowPunct w:val="0"/>
        <w:autoSpaceDE/>
        <w:autoSpaceDN/>
        <w:spacing w:line="600" w:lineRule="exact"/>
        <w:ind w:firstLine="632" w:firstLineChars="200"/>
        <w:jc w:val="both"/>
        <w:rPr>
          <w:rFonts w:ascii="仿宋" w:hAnsi="仿宋" w:eastAsia="楷体" w:cs="楷体"/>
          <w:lang w:eastAsia="zh-CN"/>
        </w:rPr>
      </w:pPr>
      <w:r>
        <w:rPr>
          <w:rFonts w:hint="eastAsia" w:ascii="仿宋" w:hAnsi="仿宋" w:eastAsia="楷体" w:cs="楷体"/>
          <w:lang w:eastAsia="zh-CN"/>
        </w:rPr>
        <w:t>（三）健康餐厅</w:t>
      </w:r>
    </w:p>
    <w:p>
      <w:pPr>
        <w:pStyle w:val="4"/>
        <w:overflowPunct w:val="0"/>
        <w:autoSpaceDE/>
        <w:autoSpaceDN/>
        <w:spacing w:line="600" w:lineRule="exact"/>
        <w:ind w:left="0" w:firstLine="632" w:firstLineChars="200"/>
        <w:jc w:val="both"/>
        <w:rPr>
          <w:rFonts w:ascii="仿宋" w:hAnsi="仿宋" w:eastAsia="仿宋" w:cs="Times New Roman"/>
          <w:sz w:val="32"/>
          <w:szCs w:val="32"/>
          <w:lang w:eastAsia="zh-CN"/>
        </w:rPr>
      </w:pPr>
      <w:r>
        <w:rPr>
          <w:rFonts w:hint="eastAsia" w:ascii="仿宋" w:hAnsi="仿宋" w:eastAsia="仿宋" w:cs="Times New Roman"/>
          <w:sz w:val="32"/>
          <w:szCs w:val="32"/>
          <w:lang w:eastAsia="zh-CN"/>
        </w:rPr>
        <w:t>1.基本内容</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（1）对外公开承诺建设健康餐厅/酒店，接受公众监督，全体员工积极参与相关活动。</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（2）环境整洁，无蚊蝇，室内外无污物。所有室内场所禁止吸烟，电梯、楼梯、就餐环境等区域有明显的禁烟标识，无烟草广告和促销。设有控烟督导员。</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（3）取得《餐饮服务许可证》，并且达到食品安全监督量化分级管理等级B 级以上，有效执行《餐饮服务食品安全监督管理办法》的管理规定。</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（4）所有直接接触食品的人员（包括厨师和服务员）须持有有效健康证明。在过去</w:t>
      </w:r>
      <w:r>
        <w:rPr>
          <w:rFonts w:hint="eastAsia" w:ascii="仿宋" w:hAnsi="仿宋" w:cs="Times New Roman"/>
          <w:lang w:eastAsia="zh-CN"/>
        </w:rPr>
        <w:t>3</w:t>
      </w:r>
      <w:r>
        <w:rPr>
          <w:rFonts w:hint="eastAsia" w:ascii="仿宋" w:hAnsi="仿宋"/>
          <w:lang w:eastAsia="zh-CN"/>
        </w:rPr>
        <w:t>年内，不曾被工商、卫生监督等行政部门处罚。</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（5）配备有</w:t>
      </w:r>
      <w:r>
        <w:rPr>
          <w:rFonts w:hint="eastAsia" w:ascii="仿宋" w:hAnsi="仿宋" w:cs="Times New Roman"/>
          <w:lang w:eastAsia="zh-CN"/>
        </w:rPr>
        <w:t>1-2</w:t>
      </w:r>
      <w:r>
        <w:rPr>
          <w:rFonts w:hint="eastAsia" w:ascii="仿宋" w:hAnsi="仿宋"/>
          <w:lang w:eastAsia="zh-CN"/>
        </w:rPr>
        <w:t>名专职或兼职营养配餐人员，可制作搭配合理的菜谱。</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（6）厨师应掌握制作低盐少油菜肴技能，能够持续创新改良低盐少油菜品至少</w:t>
      </w:r>
      <w:r>
        <w:rPr>
          <w:rFonts w:hint="eastAsia" w:ascii="仿宋" w:hAnsi="仿宋" w:cs="Times New Roman"/>
          <w:lang w:eastAsia="zh-CN"/>
        </w:rPr>
        <w:t>5</w:t>
      </w:r>
      <w:r>
        <w:rPr>
          <w:rFonts w:hint="eastAsia" w:ascii="仿宋" w:hAnsi="仿宋"/>
          <w:lang w:eastAsia="zh-CN"/>
        </w:rPr>
        <w:t>种。</w:t>
      </w:r>
    </w:p>
    <w:p>
      <w:pPr>
        <w:pStyle w:val="4"/>
        <w:overflowPunct w:val="0"/>
        <w:autoSpaceDE/>
        <w:autoSpaceDN/>
        <w:spacing w:line="600" w:lineRule="exact"/>
        <w:ind w:left="0" w:firstLine="632" w:firstLineChars="200"/>
        <w:jc w:val="both"/>
        <w:rPr>
          <w:rFonts w:ascii="仿宋" w:hAnsi="仿宋" w:eastAsia="仿宋" w:cs="Times New Roman"/>
          <w:sz w:val="32"/>
          <w:szCs w:val="32"/>
          <w:lang w:eastAsia="zh-CN"/>
        </w:rPr>
      </w:pPr>
      <w:r>
        <w:rPr>
          <w:rFonts w:hint="eastAsia" w:ascii="仿宋" w:hAnsi="仿宋" w:eastAsia="仿宋" w:cs="Times New Roman"/>
          <w:sz w:val="32"/>
          <w:szCs w:val="32"/>
          <w:lang w:eastAsia="zh-CN"/>
        </w:rPr>
        <w:t>2.环境建设</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（1）环境整洁，空气清新，温度适宜。</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（2）有可自由取阅的健康生活方式宣传资料，如折页、书籍等；有固定宣传形式，如菜单、张贴画、板报、桌布、餐具包装、订餐卡等，行动标识醒目。</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（3）在适当位置有健康生活方式支持工具展示，如居民膳食宝塔、控油壶、限盐罐、限盐勺、BMI转盘和腰围尺等。</w:t>
      </w:r>
    </w:p>
    <w:p>
      <w:pPr>
        <w:pStyle w:val="4"/>
        <w:overflowPunct w:val="0"/>
        <w:autoSpaceDE/>
        <w:autoSpaceDN/>
        <w:spacing w:line="600" w:lineRule="exact"/>
        <w:ind w:left="0" w:firstLine="632" w:firstLineChars="200"/>
        <w:jc w:val="both"/>
        <w:rPr>
          <w:rFonts w:ascii="仿宋" w:hAnsi="仿宋" w:eastAsia="仿宋" w:cs="Times New Roman"/>
          <w:sz w:val="32"/>
          <w:szCs w:val="32"/>
          <w:lang w:eastAsia="zh-CN"/>
        </w:rPr>
      </w:pPr>
      <w:r>
        <w:rPr>
          <w:rFonts w:hint="eastAsia" w:ascii="仿宋" w:hAnsi="仿宋" w:eastAsia="仿宋" w:cs="Times New Roman"/>
          <w:sz w:val="32"/>
          <w:szCs w:val="32"/>
          <w:lang w:eastAsia="zh-CN"/>
        </w:rPr>
        <w:t>3.活动开展</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（1）管理人员和工作人员每半年累计接受</w:t>
      </w:r>
      <w:r>
        <w:rPr>
          <w:rFonts w:hint="eastAsia" w:ascii="仿宋" w:hAnsi="仿宋" w:cs="Times New Roman"/>
          <w:lang w:eastAsia="zh-CN"/>
        </w:rPr>
        <w:t>2</w:t>
      </w:r>
      <w:r>
        <w:rPr>
          <w:rFonts w:hint="eastAsia" w:ascii="仿宋" w:hAnsi="仿宋"/>
          <w:lang w:eastAsia="zh-CN"/>
        </w:rPr>
        <w:t>小时以上“减盐减油减糖”烹饪技巧、平衡膳食知识培训。</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（2）改进烹饪方式，制作健康菜谱，标识低盐少油菜品，提供更多蒸煮方式制作的食品。组织厨师开展健康烹饪比赛，每年至少</w:t>
      </w:r>
      <w:r>
        <w:rPr>
          <w:rFonts w:hint="eastAsia" w:ascii="仿宋" w:hAnsi="仿宋" w:cs="Times New Roman"/>
          <w:lang w:eastAsia="zh-CN"/>
        </w:rPr>
        <w:t>1</w:t>
      </w:r>
      <w:r>
        <w:rPr>
          <w:rFonts w:hint="eastAsia" w:ascii="仿宋" w:hAnsi="仿宋"/>
          <w:lang w:eastAsia="zh-CN"/>
        </w:rPr>
        <w:t>次。</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（3）服务员在顾客点餐时，主动介绍菜品营养特点，引导消费者选择低盐少油、荤素搭配的菜品。同时向顾客说明可根据需求减少菜品的盐、油使用量。</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（4）提供适合儿童、孕妇、老年人等人群的健康菜品/套餐。</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（5）把新鲜水果、奶类和饮用水作为餐厅供应的一部分。销售小份或半份菜品、经济型套餐等，并提供饭菜打包服务。</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（6）控制膳食中油盐糖用量，记录每月油、盐、糖的购买量和使用量以及每日用餐人数，计算每人油盐的摄入量，控制每份菜肴的油、盐用量，并逐步减少。</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（7）至少有</w:t>
      </w:r>
      <w:r>
        <w:rPr>
          <w:rFonts w:hint="eastAsia" w:ascii="仿宋" w:hAnsi="仿宋" w:cs="Times New Roman"/>
          <w:lang w:eastAsia="zh-CN"/>
        </w:rPr>
        <w:t>1</w:t>
      </w:r>
      <w:r>
        <w:rPr>
          <w:rFonts w:hint="eastAsia" w:ascii="仿宋" w:hAnsi="仿宋"/>
          <w:lang w:eastAsia="zh-CN"/>
        </w:rPr>
        <w:t>名健康生活方式指导员，定期更新健康宣传材料，定期开展内部的健康生活方式宣传与指导，每月至少</w:t>
      </w:r>
      <w:r>
        <w:rPr>
          <w:rFonts w:hint="eastAsia" w:ascii="仿宋" w:hAnsi="仿宋" w:cs="Times New Roman"/>
          <w:lang w:eastAsia="zh-CN"/>
        </w:rPr>
        <w:t>1次</w:t>
      </w:r>
      <w:r>
        <w:rPr>
          <w:rFonts w:hint="eastAsia" w:ascii="仿宋" w:hAnsi="仿宋"/>
          <w:lang w:eastAsia="zh-CN"/>
        </w:rPr>
        <w:t>。</w:t>
      </w:r>
    </w:p>
    <w:p>
      <w:pPr>
        <w:pStyle w:val="4"/>
        <w:overflowPunct w:val="0"/>
        <w:autoSpaceDE/>
        <w:autoSpaceDN/>
        <w:spacing w:line="600" w:lineRule="exact"/>
        <w:ind w:left="0" w:firstLine="632" w:firstLineChars="200"/>
        <w:jc w:val="both"/>
        <w:rPr>
          <w:rFonts w:ascii="仿宋" w:hAnsi="仿宋" w:eastAsia="仿宋" w:cs="Times New Roman"/>
          <w:sz w:val="32"/>
          <w:szCs w:val="32"/>
          <w:lang w:eastAsia="zh-CN"/>
        </w:rPr>
      </w:pPr>
      <w:r>
        <w:rPr>
          <w:rFonts w:hint="eastAsia" w:ascii="仿宋" w:hAnsi="仿宋" w:eastAsia="仿宋" w:cs="Times New Roman"/>
          <w:sz w:val="32"/>
          <w:szCs w:val="32"/>
          <w:lang w:eastAsia="zh-CN"/>
        </w:rPr>
        <w:t>4.扩展内容</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（1）公共区域有视频播放设备，滚动播放健康公益广告。</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（2）定期更新健康菜谱，标示菜谱能量，标注各类营养成分。</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（3）设有健康加油站/健康小屋。</w:t>
      </w:r>
    </w:p>
    <w:p>
      <w:pPr>
        <w:pStyle w:val="3"/>
        <w:overflowPunct w:val="0"/>
        <w:autoSpaceDE/>
        <w:autoSpaceDN/>
        <w:spacing w:line="600" w:lineRule="exact"/>
        <w:ind w:left="0" w:firstLine="632" w:firstLineChars="200"/>
        <w:jc w:val="both"/>
        <w:rPr>
          <w:rFonts w:ascii="仿宋" w:hAnsi="仿宋" w:eastAsia="楷体_GB2312" w:cs="楷体_GB2312"/>
          <w:sz w:val="32"/>
          <w:szCs w:val="32"/>
          <w:lang w:eastAsia="zh-CN"/>
        </w:rPr>
      </w:pPr>
      <w:r>
        <w:rPr>
          <w:rFonts w:hint="eastAsia" w:ascii="仿宋" w:hAnsi="仿宋" w:eastAsia="楷体" w:cs="楷体"/>
          <w:sz w:val="32"/>
          <w:szCs w:val="32"/>
          <w:lang w:eastAsia="zh-CN"/>
        </w:rPr>
        <w:t>（四）健康超市</w:t>
      </w:r>
    </w:p>
    <w:p>
      <w:pPr>
        <w:pStyle w:val="4"/>
        <w:overflowPunct w:val="0"/>
        <w:autoSpaceDE/>
        <w:autoSpaceDN/>
        <w:spacing w:line="600" w:lineRule="exact"/>
        <w:ind w:left="0" w:firstLine="632" w:firstLineChars="200"/>
        <w:jc w:val="both"/>
        <w:rPr>
          <w:rFonts w:ascii="仿宋" w:hAnsi="仿宋" w:eastAsia="仿宋" w:cs="Times New Roman"/>
          <w:sz w:val="32"/>
          <w:szCs w:val="32"/>
          <w:lang w:eastAsia="zh-CN"/>
        </w:rPr>
      </w:pPr>
      <w:r>
        <w:rPr>
          <w:rFonts w:hint="eastAsia" w:ascii="仿宋" w:hAnsi="仿宋" w:eastAsia="仿宋" w:cs="Times New Roman"/>
          <w:sz w:val="32"/>
          <w:szCs w:val="32"/>
          <w:lang w:eastAsia="zh-CN"/>
        </w:rPr>
        <w:t>1.基本内容</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（1）超市经营环境和办公环境为无烟环境且相关设施有全民健康生活方式行动标识。专人负责健康宣传环境建设。</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（2）环境整洁，布局合理，温度适宜，空气清新，符合公共场所卫生相关标准。</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（3）取得相关执照和许可，经营的食品符合《食品安全法》标准。过去</w:t>
      </w:r>
      <w:r>
        <w:rPr>
          <w:rFonts w:hint="eastAsia" w:ascii="仿宋" w:hAnsi="仿宋" w:cs="Times New Roman"/>
          <w:lang w:eastAsia="zh-CN"/>
        </w:rPr>
        <w:t>2</w:t>
      </w:r>
      <w:r>
        <w:rPr>
          <w:rFonts w:hint="eastAsia" w:ascii="仿宋" w:hAnsi="仿宋"/>
          <w:lang w:eastAsia="zh-CN"/>
        </w:rPr>
        <w:t>年未被工商、卫生监督等行政部门处罚。</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（4）有无烟环境实施的相关制度及奖惩措施。超市如有办公环境，需设吸烟劝阻员。</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（5）每年对</w:t>
      </w:r>
      <w:r>
        <w:rPr>
          <w:rFonts w:hint="eastAsia" w:ascii="仿宋" w:hAnsi="仿宋" w:cs="Times New Roman"/>
          <w:lang w:eastAsia="zh-CN"/>
        </w:rPr>
        <w:t>60</w:t>
      </w:r>
      <w:r>
        <w:rPr>
          <w:rFonts w:hint="eastAsia" w:ascii="仿宋" w:hAnsi="仿宋"/>
          <w:lang w:eastAsia="zh-CN"/>
        </w:rPr>
        <w:t>%以上的员工至少进行1次健康相关知识培训，并要求掌握各类食品的营养成分表含义。</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（6）持续记录油盐糖、腌制品、低钠盐的销售情况。</w:t>
      </w:r>
    </w:p>
    <w:p>
      <w:pPr>
        <w:pStyle w:val="4"/>
        <w:overflowPunct w:val="0"/>
        <w:autoSpaceDE/>
        <w:autoSpaceDN/>
        <w:spacing w:line="600" w:lineRule="exact"/>
        <w:ind w:left="0" w:firstLine="632" w:firstLineChars="200"/>
        <w:jc w:val="both"/>
        <w:rPr>
          <w:rFonts w:ascii="仿宋" w:hAnsi="仿宋" w:eastAsia="仿宋" w:cs="仿宋"/>
          <w:sz w:val="32"/>
          <w:szCs w:val="32"/>
          <w:lang w:eastAsia="zh-CN"/>
        </w:rPr>
      </w:pPr>
      <w:r>
        <w:rPr>
          <w:rFonts w:hint="eastAsia" w:ascii="仿宋" w:hAnsi="仿宋" w:eastAsia="仿宋_GB2312" w:cs="Times New Roman"/>
          <w:sz w:val="32"/>
          <w:szCs w:val="32"/>
          <w:lang w:eastAsia="zh-CN"/>
        </w:rPr>
        <w:t>2.</w:t>
      </w:r>
      <w:r>
        <w:rPr>
          <w:rFonts w:hint="eastAsia" w:ascii="仿宋" w:hAnsi="仿宋" w:eastAsia="仿宋" w:cs="仿宋"/>
          <w:sz w:val="32"/>
          <w:szCs w:val="32"/>
          <w:lang w:eastAsia="zh-CN"/>
        </w:rPr>
        <w:t>环境建设</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（1）为顾客提供紧急情况下的急救包（急救药品、急救设备和急救材料），相关物品齐全。</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（2）有健康生活方式支持工具的销售或展示，如控油壶、限盐罐、限盐勺、BMI转盘、腰围尺等。</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（3）在醒目位置张贴营养标签等健康生活方式主题相关内容的宣传海报，至少</w:t>
      </w:r>
      <w:r>
        <w:rPr>
          <w:rFonts w:hint="eastAsia" w:ascii="仿宋" w:hAnsi="仿宋" w:cs="Times New Roman"/>
          <w:lang w:eastAsia="zh-CN"/>
        </w:rPr>
        <w:t>2</w:t>
      </w:r>
      <w:r>
        <w:rPr>
          <w:rFonts w:hint="eastAsia" w:ascii="仿宋" w:hAnsi="仿宋"/>
          <w:lang w:eastAsia="zh-CN"/>
        </w:rPr>
        <w:t>种。</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（4）设置低盐、低油、低糖、低脂食品的销售专柜或专区。</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（5）利用张贴画、板报、电子屏幕等宣传形式开展全民健康生活方式知识宣传，每年至少更新</w:t>
      </w:r>
      <w:r>
        <w:rPr>
          <w:rFonts w:hint="eastAsia" w:ascii="仿宋" w:hAnsi="仿宋" w:cs="Times New Roman"/>
          <w:lang w:eastAsia="zh-CN"/>
        </w:rPr>
        <w:t>1</w:t>
      </w:r>
      <w:r>
        <w:rPr>
          <w:rFonts w:hint="eastAsia" w:ascii="仿宋" w:hAnsi="仿宋"/>
          <w:lang w:eastAsia="zh-CN"/>
        </w:rPr>
        <w:t>次。</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（6）在适当位置设有可自由取阅的健康生活方式宣传资料。</w:t>
      </w:r>
    </w:p>
    <w:p>
      <w:pPr>
        <w:pStyle w:val="4"/>
        <w:overflowPunct w:val="0"/>
        <w:autoSpaceDE/>
        <w:autoSpaceDN/>
        <w:spacing w:line="600" w:lineRule="exact"/>
        <w:ind w:left="0" w:firstLine="632" w:firstLineChars="200"/>
        <w:jc w:val="both"/>
        <w:rPr>
          <w:rFonts w:ascii="仿宋" w:hAnsi="仿宋" w:eastAsia="仿宋" w:cs="仿宋"/>
          <w:sz w:val="32"/>
          <w:szCs w:val="32"/>
          <w:lang w:eastAsia="zh-CN"/>
        </w:rPr>
      </w:pPr>
      <w:r>
        <w:rPr>
          <w:rFonts w:hint="eastAsia" w:ascii="仿宋" w:hAnsi="仿宋" w:eastAsia="仿宋_GB2312" w:cs="Times New Roman"/>
          <w:sz w:val="32"/>
          <w:szCs w:val="32"/>
          <w:lang w:eastAsia="zh-CN"/>
        </w:rPr>
        <w:t>3.</w:t>
      </w:r>
      <w:r>
        <w:rPr>
          <w:rFonts w:hint="eastAsia" w:ascii="仿宋" w:hAnsi="仿宋" w:eastAsia="仿宋" w:cs="仿宋"/>
          <w:sz w:val="32"/>
          <w:szCs w:val="32"/>
          <w:lang w:eastAsia="zh-CN"/>
        </w:rPr>
        <w:t>活动开展</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（1）食品陈列展示区张贴减盐、减油、减糖核心知识，每年至少更新</w:t>
      </w:r>
      <w:r>
        <w:rPr>
          <w:rFonts w:hint="eastAsia" w:ascii="仿宋" w:hAnsi="仿宋" w:cs="Times New Roman"/>
          <w:lang w:eastAsia="zh-CN"/>
        </w:rPr>
        <w:t>1</w:t>
      </w:r>
      <w:r>
        <w:rPr>
          <w:rFonts w:hint="eastAsia" w:ascii="仿宋" w:hAnsi="仿宋"/>
          <w:lang w:eastAsia="zh-CN"/>
        </w:rPr>
        <w:t>次。</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（2）配合全民健康生活方式日、全民营养周等主题开展宣传活动，每年至少</w:t>
      </w:r>
      <w:r>
        <w:rPr>
          <w:rFonts w:hint="eastAsia" w:ascii="仿宋" w:hAnsi="仿宋" w:cs="Times New Roman"/>
          <w:lang w:eastAsia="zh-CN"/>
        </w:rPr>
        <w:t>1次</w:t>
      </w:r>
      <w:r>
        <w:rPr>
          <w:rFonts w:hint="eastAsia" w:ascii="仿宋" w:hAnsi="仿宋"/>
          <w:lang w:eastAsia="zh-CN"/>
        </w:rPr>
        <w:t>。</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（3）超市导购等相关人员熟练掌握食品营养标签含义。</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（4）超市导购员根据食品营养标签向顾客介绍食品，引导消费者购买低盐、低油、低糖、低脂食品。</w:t>
      </w:r>
    </w:p>
    <w:p>
      <w:pPr>
        <w:pStyle w:val="4"/>
        <w:overflowPunct w:val="0"/>
        <w:autoSpaceDE/>
        <w:autoSpaceDN/>
        <w:spacing w:line="600" w:lineRule="exact"/>
        <w:ind w:left="0" w:firstLine="632" w:firstLineChars="200"/>
        <w:jc w:val="both"/>
        <w:rPr>
          <w:rFonts w:ascii="仿宋" w:hAnsi="仿宋" w:eastAsia="仿宋" w:cs="仿宋"/>
          <w:sz w:val="32"/>
          <w:szCs w:val="32"/>
          <w:lang w:eastAsia="zh-CN"/>
        </w:rPr>
      </w:pPr>
      <w:r>
        <w:rPr>
          <w:rFonts w:hint="eastAsia" w:ascii="仿宋" w:hAnsi="仿宋" w:eastAsia="仿宋_GB2312" w:cs="Times New Roman"/>
          <w:sz w:val="32"/>
          <w:szCs w:val="32"/>
          <w:lang w:eastAsia="zh-CN"/>
        </w:rPr>
        <w:t>4.</w:t>
      </w:r>
      <w:r>
        <w:rPr>
          <w:rFonts w:hint="eastAsia" w:ascii="仿宋" w:hAnsi="仿宋" w:eastAsia="仿宋" w:cs="仿宋"/>
          <w:sz w:val="32"/>
          <w:szCs w:val="32"/>
          <w:lang w:eastAsia="zh-CN"/>
        </w:rPr>
        <w:t>扩展内容</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（1）至少</w:t>
      </w:r>
      <w:r>
        <w:rPr>
          <w:rFonts w:hint="eastAsia" w:ascii="仿宋" w:hAnsi="仿宋" w:cs="Times New Roman"/>
          <w:lang w:eastAsia="zh-CN"/>
        </w:rPr>
        <w:t>1</w:t>
      </w:r>
      <w:r>
        <w:rPr>
          <w:rFonts w:hint="eastAsia" w:ascii="仿宋" w:hAnsi="仿宋"/>
          <w:lang w:eastAsia="zh-CN"/>
        </w:rPr>
        <w:t>名健康生活方式指导员。</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（2）配有音视频设备滚动播放健康生活方式相关内容，与卫生健康部门开展合作，参与实践“减盐减油减糖”宣传活动。</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（3）与健康加油站/健康小屋等支持性环境有机结合。</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（4）分析超市顾客的消费情况，引导健康食品的消费。</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（5）设立奖励措施鼓励促销员销售食品时优先推荐低盐、低油、低糖、低脂食品。</w:t>
      </w:r>
    </w:p>
    <w:p>
      <w:pPr>
        <w:overflowPunct w:val="0"/>
        <w:autoSpaceDE/>
        <w:autoSpaceDN/>
        <w:spacing w:line="600" w:lineRule="exact"/>
        <w:ind w:firstLine="632" w:firstLineChars="200"/>
        <w:jc w:val="both"/>
        <w:rPr>
          <w:rFonts w:ascii="仿宋" w:hAnsi="仿宋" w:eastAsia="楷体" w:cs="楷体"/>
          <w:lang w:eastAsia="zh-CN"/>
        </w:rPr>
      </w:pPr>
      <w:r>
        <w:rPr>
          <w:rFonts w:hint="eastAsia" w:ascii="仿宋" w:hAnsi="仿宋" w:eastAsia="楷体" w:cs="楷体"/>
          <w:lang w:eastAsia="zh-CN"/>
        </w:rPr>
        <w:t>（五）健康单位</w:t>
      </w:r>
    </w:p>
    <w:p>
      <w:pPr>
        <w:pStyle w:val="4"/>
        <w:overflowPunct w:val="0"/>
        <w:autoSpaceDE/>
        <w:autoSpaceDN/>
        <w:spacing w:line="600" w:lineRule="exact"/>
        <w:ind w:left="0" w:firstLine="632" w:firstLineChars="200"/>
        <w:jc w:val="both"/>
        <w:rPr>
          <w:rFonts w:ascii="仿宋" w:hAnsi="仿宋" w:eastAsia="仿宋" w:cs="仿宋"/>
          <w:sz w:val="32"/>
          <w:szCs w:val="32"/>
          <w:lang w:eastAsia="zh-CN"/>
        </w:rPr>
      </w:pPr>
      <w:r>
        <w:rPr>
          <w:rFonts w:hint="eastAsia" w:ascii="仿宋" w:hAnsi="仿宋" w:eastAsia="仿宋_GB2312" w:cs="Times New Roman"/>
          <w:sz w:val="32"/>
          <w:szCs w:val="32"/>
          <w:lang w:eastAsia="zh-CN"/>
        </w:rPr>
        <w:t>1.</w:t>
      </w:r>
      <w:r>
        <w:rPr>
          <w:rFonts w:hint="eastAsia" w:ascii="仿宋" w:hAnsi="仿宋" w:eastAsia="仿宋" w:cs="仿宋"/>
          <w:sz w:val="32"/>
          <w:szCs w:val="32"/>
          <w:lang w:eastAsia="zh-CN"/>
        </w:rPr>
        <w:t>基本内容</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（1）创建全面无烟环境，室内工作场所和公共场所全面无烟。主要建筑物入口、电梯、卫生间等区域有明显的禁烟标识。</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（2）近</w:t>
      </w:r>
      <w:r>
        <w:rPr>
          <w:rFonts w:hint="eastAsia" w:ascii="仿宋" w:hAnsi="仿宋" w:cs="Times New Roman"/>
          <w:lang w:eastAsia="zh-CN"/>
        </w:rPr>
        <w:t>3</w:t>
      </w:r>
      <w:r>
        <w:rPr>
          <w:rFonts w:hint="eastAsia" w:ascii="仿宋" w:hAnsi="仿宋"/>
          <w:lang w:eastAsia="zh-CN"/>
        </w:rPr>
        <w:t>年内，单位未被行政部门处罚。</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（3）单位至少有</w:t>
      </w:r>
      <w:r>
        <w:rPr>
          <w:rFonts w:hint="eastAsia" w:ascii="仿宋" w:hAnsi="仿宋" w:cs="Times New Roman"/>
          <w:lang w:eastAsia="zh-CN"/>
        </w:rPr>
        <w:t>1</w:t>
      </w:r>
      <w:r>
        <w:rPr>
          <w:rFonts w:hint="eastAsia" w:ascii="仿宋" w:hAnsi="仿宋"/>
          <w:lang w:eastAsia="zh-CN"/>
        </w:rPr>
        <w:t>名健康生活方式指导员。</w:t>
      </w:r>
    </w:p>
    <w:p>
      <w:pPr>
        <w:pStyle w:val="4"/>
        <w:overflowPunct w:val="0"/>
        <w:autoSpaceDE/>
        <w:autoSpaceDN/>
        <w:spacing w:line="600" w:lineRule="exact"/>
        <w:ind w:left="0" w:firstLine="632" w:firstLineChars="200"/>
        <w:jc w:val="both"/>
        <w:rPr>
          <w:rFonts w:ascii="仿宋" w:hAnsi="仿宋" w:eastAsia="仿宋" w:cs="仿宋"/>
          <w:sz w:val="32"/>
          <w:szCs w:val="32"/>
          <w:lang w:eastAsia="zh-CN"/>
        </w:rPr>
      </w:pPr>
      <w:r>
        <w:rPr>
          <w:rFonts w:hint="eastAsia" w:ascii="仿宋" w:hAnsi="仿宋" w:eastAsia="仿宋_GB2312" w:cs="Times New Roman"/>
          <w:sz w:val="32"/>
          <w:szCs w:val="32"/>
          <w:lang w:eastAsia="zh-CN"/>
        </w:rPr>
        <w:t>2.</w:t>
      </w:r>
      <w:r>
        <w:rPr>
          <w:rFonts w:hint="eastAsia" w:ascii="仿宋" w:hAnsi="仿宋" w:eastAsia="仿宋" w:cs="仿宋"/>
          <w:sz w:val="32"/>
          <w:szCs w:val="32"/>
          <w:lang w:eastAsia="zh-CN"/>
        </w:rPr>
        <w:t>组织管理</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（1）领导公开承诺建设健康单位，倡议全体职工积极参与健康单位建设。</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（2）发挥党团工会的组织协调作用，将健康单位建设工作与党建、团建、文化建设工作密切结合，有年度工作计划和总结。</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（3）有明确的禁烟规定，设举报电话和控烟监督员，为吸烟员工戒烟提供必要支持。如有吸烟区应设置在室外。</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（4）根据职业和工作特点，有相关职业危害防护措施。</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（5）有健康促进和健康管理相关制度，如工间操、办公室运动操、运动会等，并明确相应的激励机制。</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（6）每</w:t>
      </w:r>
      <w:r>
        <w:rPr>
          <w:rFonts w:hint="eastAsia" w:ascii="仿宋" w:hAnsi="仿宋" w:cs="Times New Roman"/>
          <w:lang w:eastAsia="zh-CN"/>
        </w:rPr>
        <w:t>2</w:t>
      </w:r>
      <w:r>
        <w:rPr>
          <w:rFonts w:hint="eastAsia" w:ascii="仿宋" w:hAnsi="仿宋"/>
          <w:lang w:eastAsia="zh-CN"/>
        </w:rPr>
        <w:t>年至少为职工进行</w:t>
      </w:r>
      <w:r>
        <w:rPr>
          <w:rFonts w:hint="eastAsia" w:ascii="仿宋" w:hAnsi="仿宋" w:cs="Times New Roman"/>
          <w:lang w:eastAsia="zh-CN"/>
        </w:rPr>
        <w:t>1</w:t>
      </w:r>
      <w:r>
        <w:rPr>
          <w:rFonts w:hint="eastAsia" w:ascii="仿宋" w:hAnsi="仿宋"/>
          <w:lang w:eastAsia="zh-CN"/>
        </w:rPr>
        <w:t>次体检，单位领导和工会等相关部门掌握职工基本健康状况和变化趋势。</w:t>
      </w:r>
    </w:p>
    <w:p>
      <w:pPr>
        <w:pStyle w:val="4"/>
        <w:overflowPunct w:val="0"/>
        <w:autoSpaceDE/>
        <w:autoSpaceDN/>
        <w:spacing w:line="600" w:lineRule="exact"/>
        <w:ind w:left="0" w:firstLine="632" w:firstLineChars="200"/>
        <w:jc w:val="both"/>
        <w:rPr>
          <w:rFonts w:ascii="仿宋" w:hAnsi="仿宋" w:eastAsia="仿宋" w:cs="仿宋"/>
          <w:sz w:val="32"/>
          <w:szCs w:val="32"/>
          <w:lang w:eastAsia="zh-CN"/>
        </w:rPr>
      </w:pPr>
      <w:r>
        <w:rPr>
          <w:rFonts w:hint="eastAsia" w:ascii="仿宋" w:hAnsi="仿宋" w:eastAsia="仿宋_GB2312" w:cs="Times New Roman"/>
          <w:sz w:val="32"/>
          <w:szCs w:val="32"/>
          <w:lang w:eastAsia="zh-CN"/>
        </w:rPr>
        <w:t>3.</w:t>
      </w:r>
      <w:r>
        <w:rPr>
          <w:rFonts w:hint="eastAsia" w:ascii="仿宋" w:hAnsi="仿宋" w:eastAsia="仿宋" w:cs="仿宋"/>
          <w:sz w:val="32"/>
          <w:szCs w:val="32"/>
          <w:lang w:eastAsia="zh-CN"/>
        </w:rPr>
        <w:t>环境建设</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（1）环境整洁，车辆停放有序，在醒目位置（如电梯口、楼梯转角处）设置健康小贴士，倡导健康生活方式。</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（2）楼道照明良好，通畅防滑，楼梯扶手坚固，倡导多使用楼梯步行上下楼。</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（3）办公环境配备健康促进设施，如小哑铃、弹力带、减压球和立式办公桌等。</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（4）设有健康加油站/健康小屋或单位食堂为健康食堂。</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（5）设立固定的宣传栏、板报和橱窗等，张贴健康生活方式宣传材料，每年至少更换</w:t>
      </w:r>
      <w:r>
        <w:rPr>
          <w:rFonts w:hint="eastAsia" w:ascii="仿宋" w:hAnsi="仿宋" w:cs="Times New Roman"/>
          <w:lang w:eastAsia="zh-CN"/>
        </w:rPr>
        <w:t>4</w:t>
      </w:r>
      <w:r>
        <w:rPr>
          <w:rFonts w:hint="eastAsia" w:ascii="仿宋" w:hAnsi="仿宋"/>
          <w:lang w:eastAsia="zh-CN"/>
        </w:rPr>
        <w:t>次。</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（6）在适当的场所提供</w:t>
      </w:r>
      <w:r>
        <w:rPr>
          <w:rFonts w:hint="eastAsia" w:ascii="仿宋" w:hAnsi="仿宋" w:cs="Times New Roman"/>
          <w:lang w:eastAsia="zh-CN"/>
        </w:rPr>
        <w:t>5</w:t>
      </w:r>
      <w:r>
        <w:rPr>
          <w:rFonts w:hint="eastAsia" w:ascii="仿宋" w:hAnsi="仿宋"/>
          <w:lang w:eastAsia="zh-CN"/>
        </w:rPr>
        <w:t>种以上可供免费取阅的健康宣传资料，配有血压计、身高体重计、腰围尺、壁挂BMI尺、膳食宝塔挂图等设施，及控油、限盐等健康支持工具。</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（7）有促进身体活动的场地及设施，或有经费支持职工到健身场所开展经常性体育锻炼。</w:t>
      </w:r>
    </w:p>
    <w:p>
      <w:pPr>
        <w:pStyle w:val="4"/>
        <w:overflowPunct w:val="0"/>
        <w:autoSpaceDE/>
        <w:autoSpaceDN/>
        <w:spacing w:line="600" w:lineRule="exact"/>
        <w:ind w:left="0" w:firstLine="632" w:firstLineChars="200"/>
        <w:jc w:val="both"/>
        <w:rPr>
          <w:rFonts w:ascii="仿宋" w:hAnsi="仿宋" w:eastAsia="仿宋" w:cs="仿宋"/>
          <w:sz w:val="32"/>
          <w:szCs w:val="32"/>
          <w:lang w:eastAsia="zh-CN"/>
        </w:rPr>
      </w:pPr>
      <w:r>
        <w:rPr>
          <w:rFonts w:hint="eastAsia" w:ascii="仿宋" w:hAnsi="仿宋" w:eastAsia="仿宋_GB2312" w:cs="Times New Roman"/>
          <w:sz w:val="32"/>
          <w:szCs w:val="32"/>
          <w:lang w:eastAsia="zh-CN"/>
        </w:rPr>
        <w:t>4.</w:t>
      </w:r>
      <w:r>
        <w:rPr>
          <w:rFonts w:hint="eastAsia" w:ascii="仿宋" w:hAnsi="仿宋" w:eastAsia="仿宋" w:cs="仿宋"/>
          <w:sz w:val="32"/>
          <w:szCs w:val="32"/>
          <w:lang w:eastAsia="zh-CN"/>
        </w:rPr>
        <w:t>活动开展</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（1）开展心理减压、爬山、广播操比赛等不同形式健康促进活动，每年至少开展</w:t>
      </w:r>
      <w:r>
        <w:rPr>
          <w:rFonts w:hint="eastAsia" w:ascii="仿宋" w:hAnsi="仿宋" w:cs="Times New Roman"/>
          <w:lang w:eastAsia="zh-CN"/>
        </w:rPr>
        <w:t>1</w:t>
      </w:r>
      <w:r>
        <w:rPr>
          <w:rFonts w:hint="eastAsia" w:ascii="仿宋" w:hAnsi="仿宋"/>
          <w:lang w:eastAsia="zh-CN"/>
        </w:rPr>
        <w:t>次。</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（2）鼓励单位做好员工健康管理，成立健康自我管理小组至少</w:t>
      </w:r>
      <w:r>
        <w:rPr>
          <w:rFonts w:hint="eastAsia" w:ascii="仿宋" w:hAnsi="仿宋" w:cs="Times New Roman"/>
          <w:lang w:eastAsia="zh-CN"/>
        </w:rPr>
        <w:t>1</w:t>
      </w:r>
      <w:r>
        <w:rPr>
          <w:rFonts w:hint="eastAsia" w:ascii="仿宋" w:hAnsi="仿宋"/>
          <w:lang w:eastAsia="zh-CN"/>
        </w:rPr>
        <w:t>个，定期开展活动。评选“健康达人”。</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（3）配置必需的医疗用品和急救药物，每年至少组织</w:t>
      </w:r>
      <w:r>
        <w:rPr>
          <w:rFonts w:hint="eastAsia" w:ascii="仿宋" w:hAnsi="仿宋" w:cs="Times New Roman"/>
          <w:lang w:eastAsia="zh-CN"/>
        </w:rPr>
        <w:t>1</w:t>
      </w:r>
      <w:r>
        <w:rPr>
          <w:rFonts w:hint="eastAsia" w:ascii="仿宋" w:hAnsi="仿宋"/>
          <w:lang w:eastAsia="zh-CN"/>
        </w:rPr>
        <w:t>次急救和疾病预防知识培训。</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4）邀请健康教育和健康促进等方面的专家每年开展4次以上健康生活方式相关知识讲座，内容包括：减盐减油减糖、健康口腔、健康体重、健康骨骼、安全急救、戒烟限酒、心理平衡、传染病预防和慢性病防治等，每次讲座有</w:t>
      </w:r>
      <w:r>
        <w:rPr>
          <w:rFonts w:hint="eastAsia" w:ascii="仿宋" w:hAnsi="仿宋" w:cs="Times New Roman"/>
          <w:lang w:eastAsia="zh-CN"/>
        </w:rPr>
        <w:t>30</w:t>
      </w:r>
      <w:r>
        <w:rPr>
          <w:rFonts w:hint="eastAsia" w:ascii="仿宋" w:hAnsi="仿宋"/>
          <w:lang w:eastAsia="zh-CN"/>
        </w:rPr>
        <w:t>%以上职工参与。</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5）针对本单位实际情况，在世界无烟日、全国食品安全宣传周、全民健康生活方式日、全国高血压日、联合国糖尿病日、全国爱牙日、世界骨质疏松日、世界脑卒中日、世界艾滋病日等主题宣传日组织宣传活动，每年至少</w:t>
      </w:r>
      <w:r>
        <w:rPr>
          <w:rFonts w:hint="eastAsia" w:ascii="仿宋" w:hAnsi="仿宋" w:cs="Times New Roman"/>
          <w:lang w:eastAsia="zh-CN"/>
        </w:rPr>
        <w:t>4次</w:t>
      </w:r>
      <w:r>
        <w:rPr>
          <w:rFonts w:hint="eastAsia" w:ascii="仿宋" w:hAnsi="仿宋"/>
          <w:lang w:eastAsia="zh-CN"/>
        </w:rPr>
        <w:t>。</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（6）每年为职工发放</w:t>
      </w:r>
      <w:r>
        <w:rPr>
          <w:rFonts w:hint="eastAsia" w:ascii="仿宋" w:hAnsi="仿宋" w:cs="Times New Roman"/>
          <w:lang w:eastAsia="zh-CN"/>
        </w:rPr>
        <w:t>3</w:t>
      </w:r>
      <w:r>
        <w:rPr>
          <w:rFonts w:hint="eastAsia" w:ascii="仿宋" w:hAnsi="仿宋"/>
          <w:lang w:eastAsia="zh-CN"/>
        </w:rPr>
        <w:t>种以上健康生活方式宣传材料或工具，同时开展健康支持工具使用技巧培训，每年至少</w:t>
      </w:r>
      <w:r>
        <w:rPr>
          <w:rFonts w:hint="eastAsia" w:ascii="仿宋" w:hAnsi="仿宋" w:cs="Times New Roman"/>
          <w:lang w:eastAsia="zh-CN"/>
        </w:rPr>
        <w:t>1</w:t>
      </w:r>
      <w:r>
        <w:rPr>
          <w:rFonts w:hint="eastAsia" w:ascii="仿宋" w:hAnsi="仿宋"/>
          <w:lang w:eastAsia="zh-CN"/>
        </w:rPr>
        <w:t>次。</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（7）创建健康或健身社团至少</w:t>
      </w:r>
      <w:r>
        <w:rPr>
          <w:rFonts w:hint="eastAsia" w:ascii="仿宋" w:hAnsi="仿宋" w:cs="Times New Roman"/>
          <w:lang w:eastAsia="zh-CN"/>
        </w:rPr>
        <w:t>2</w:t>
      </w:r>
      <w:r>
        <w:rPr>
          <w:rFonts w:hint="eastAsia" w:ascii="仿宋" w:hAnsi="仿宋"/>
          <w:lang w:eastAsia="zh-CN"/>
        </w:rPr>
        <w:t>个，每月至少开展</w:t>
      </w:r>
      <w:r>
        <w:rPr>
          <w:rFonts w:hint="eastAsia" w:ascii="仿宋" w:hAnsi="仿宋" w:cs="Times New Roman"/>
          <w:lang w:eastAsia="zh-CN"/>
        </w:rPr>
        <w:t>1</w:t>
      </w:r>
      <w:r>
        <w:rPr>
          <w:rFonts w:hint="eastAsia" w:ascii="仿宋" w:hAnsi="仿宋"/>
          <w:lang w:eastAsia="zh-CN"/>
        </w:rPr>
        <w:t>次活动。鼓励个人至少有</w:t>
      </w:r>
      <w:r>
        <w:rPr>
          <w:rFonts w:hint="eastAsia" w:ascii="仿宋" w:hAnsi="仿宋" w:cs="Times New Roman"/>
          <w:lang w:eastAsia="zh-CN"/>
        </w:rPr>
        <w:t>1</w:t>
      </w:r>
      <w:r>
        <w:rPr>
          <w:rFonts w:hint="eastAsia" w:ascii="仿宋" w:hAnsi="仿宋"/>
          <w:lang w:eastAsia="zh-CN"/>
        </w:rPr>
        <w:t>项运动爱好或掌握一项传统运动项目。</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（8）每年招募并培训健康生活方式指导员至少</w:t>
      </w:r>
      <w:r>
        <w:rPr>
          <w:rFonts w:hint="eastAsia" w:ascii="仿宋" w:hAnsi="仿宋" w:cs="Times New Roman"/>
          <w:lang w:eastAsia="zh-CN"/>
        </w:rPr>
        <w:t>2</w:t>
      </w:r>
      <w:r>
        <w:rPr>
          <w:rFonts w:hint="eastAsia" w:ascii="仿宋" w:hAnsi="仿宋"/>
          <w:lang w:eastAsia="zh-CN"/>
        </w:rPr>
        <w:t>人，规范开展宣传和指导，发挥带头作用。</w:t>
      </w:r>
    </w:p>
    <w:p>
      <w:pPr>
        <w:pStyle w:val="4"/>
        <w:overflowPunct w:val="0"/>
        <w:autoSpaceDE/>
        <w:autoSpaceDN/>
        <w:spacing w:line="600" w:lineRule="exact"/>
        <w:ind w:left="0" w:firstLine="632" w:firstLineChars="200"/>
        <w:jc w:val="both"/>
        <w:rPr>
          <w:rFonts w:ascii="仿宋" w:hAnsi="仿宋" w:eastAsia="仿宋" w:cs="仿宋"/>
          <w:sz w:val="32"/>
          <w:szCs w:val="32"/>
          <w:lang w:eastAsia="zh-CN"/>
        </w:rPr>
      </w:pPr>
      <w:r>
        <w:rPr>
          <w:rFonts w:hint="eastAsia" w:ascii="仿宋" w:hAnsi="仿宋" w:eastAsia="仿宋_GB2312" w:cs="Times New Roman"/>
          <w:sz w:val="32"/>
          <w:szCs w:val="32"/>
          <w:lang w:eastAsia="zh-CN"/>
        </w:rPr>
        <w:t>5.</w:t>
      </w:r>
      <w:r>
        <w:rPr>
          <w:rFonts w:hint="eastAsia" w:ascii="仿宋" w:hAnsi="仿宋" w:eastAsia="仿宋" w:cs="仿宋"/>
          <w:sz w:val="32"/>
          <w:szCs w:val="32"/>
          <w:lang w:eastAsia="zh-CN"/>
        </w:rPr>
        <w:t>扩展内容</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（1）由医务室或专人根据职工体检结果，进行分类管理和健康指导。</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（2）党团工会等组织每年开展</w:t>
      </w:r>
      <w:r>
        <w:rPr>
          <w:rFonts w:hint="eastAsia" w:ascii="仿宋" w:hAnsi="仿宋" w:cs="Times New Roman"/>
          <w:lang w:eastAsia="zh-CN"/>
        </w:rPr>
        <w:t>1</w:t>
      </w:r>
      <w:r>
        <w:rPr>
          <w:rFonts w:hint="eastAsia" w:ascii="仿宋" w:hAnsi="仿宋"/>
          <w:lang w:eastAsia="zh-CN"/>
        </w:rPr>
        <w:t>次减盐减油减糖、健康口腔、健康体重、健康骨骼相关健康类活动。</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（3）健康生活方式指导员比例大于职工人数的</w:t>
      </w:r>
      <w:r>
        <w:rPr>
          <w:rFonts w:hint="eastAsia" w:ascii="仿宋" w:hAnsi="仿宋" w:cs="Times New Roman"/>
          <w:lang w:eastAsia="zh-CN"/>
        </w:rPr>
        <w:t>10</w:t>
      </w:r>
      <w:r>
        <w:rPr>
          <w:rFonts w:hint="eastAsia" w:ascii="仿宋" w:hAnsi="仿宋"/>
          <w:lang w:eastAsia="zh-CN"/>
        </w:rPr>
        <w:t>%。经常参加体育锻炼人数比例≥</w:t>
      </w:r>
      <w:r>
        <w:rPr>
          <w:rFonts w:hint="eastAsia" w:ascii="仿宋" w:hAnsi="仿宋" w:cs="Times New Roman"/>
          <w:lang w:eastAsia="zh-CN"/>
        </w:rPr>
        <w:t>40</w:t>
      </w:r>
      <w:r>
        <w:rPr>
          <w:rFonts w:hint="eastAsia" w:ascii="仿宋" w:hAnsi="仿宋"/>
          <w:lang w:eastAsia="zh-CN"/>
        </w:rPr>
        <w:t>%。</w:t>
      </w:r>
    </w:p>
    <w:p>
      <w:pPr>
        <w:pStyle w:val="3"/>
        <w:overflowPunct w:val="0"/>
        <w:autoSpaceDE/>
        <w:autoSpaceDN/>
        <w:spacing w:line="600" w:lineRule="exact"/>
        <w:ind w:left="0" w:firstLine="632" w:firstLineChars="200"/>
        <w:jc w:val="both"/>
        <w:rPr>
          <w:rFonts w:ascii="仿宋" w:hAnsi="仿宋" w:eastAsia="楷体_GB2312" w:cs="楷体_GB2312"/>
          <w:sz w:val="32"/>
          <w:szCs w:val="32"/>
          <w:lang w:eastAsia="zh-CN"/>
        </w:rPr>
      </w:pPr>
      <w:r>
        <w:rPr>
          <w:rFonts w:hint="eastAsia" w:ascii="仿宋" w:hAnsi="仿宋" w:eastAsia="楷体" w:cs="楷体"/>
          <w:sz w:val="32"/>
          <w:szCs w:val="32"/>
          <w:lang w:eastAsia="zh-CN"/>
        </w:rPr>
        <w:t>（六）健康学校</w:t>
      </w:r>
    </w:p>
    <w:p>
      <w:pPr>
        <w:pStyle w:val="4"/>
        <w:overflowPunct w:val="0"/>
        <w:autoSpaceDE/>
        <w:autoSpaceDN/>
        <w:spacing w:line="600" w:lineRule="exact"/>
        <w:ind w:left="0" w:firstLine="632" w:firstLineChars="200"/>
        <w:jc w:val="both"/>
        <w:rPr>
          <w:rFonts w:ascii="仿宋" w:hAnsi="仿宋" w:eastAsia="仿宋" w:cs="仿宋"/>
          <w:sz w:val="32"/>
          <w:szCs w:val="32"/>
          <w:lang w:eastAsia="zh-CN"/>
        </w:rPr>
      </w:pPr>
      <w:r>
        <w:rPr>
          <w:rFonts w:hint="eastAsia" w:ascii="仿宋" w:hAnsi="仿宋" w:eastAsia="仿宋_GB2312" w:cs="Times New Roman"/>
          <w:sz w:val="32"/>
          <w:szCs w:val="32"/>
          <w:lang w:eastAsia="zh-CN"/>
        </w:rPr>
        <w:t>1.</w:t>
      </w:r>
      <w:r>
        <w:rPr>
          <w:rFonts w:hint="eastAsia" w:ascii="仿宋" w:hAnsi="仿宋" w:eastAsia="仿宋" w:cs="仿宋"/>
          <w:sz w:val="32"/>
          <w:szCs w:val="32"/>
          <w:lang w:eastAsia="zh-CN"/>
        </w:rPr>
        <w:t>基本内容</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（1）校园内为全面无烟环境。</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（2）各项设施符合《学校卫生工作条例》等相关工作条例或标准。</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（3）近三年内不曾发生集体性食物安全事故、传染病暴发流行、饮用水污染事故、校方责任致使学生残疾、死亡和伤害等事故，近</w:t>
      </w:r>
      <w:r>
        <w:rPr>
          <w:rFonts w:hint="eastAsia" w:ascii="仿宋" w:hAnsi="仿宋" w:cs="Times New Roman"/>
          <w:lang w:eastAsia="zh-CN"/>
        </w:rPr>
        <w:t>3</w:t>
      </w:r>
      <w:r>
        <w:rPr>
          <w:rFonts w:hint="eastAsia" w:ascii="仿宋" w:hAnsi="仿宋"/>
          <w:lang w:eastAsia="zh-CN"/>
        </w:rPr>
        <w:t>年内不曾被相关行政部门通报批评。</w:t>
      </w:r>
    </w:p>
    <w:p>
      <w:pPr>
        <w:pStyle w:val="4"/>
        <w:overflowPunct w:val="0"/>
        <w:autoSpaceDE/>
        <w:autoSpaceDN/>
        <w:spacing w:line="600" w:lineRule="exact"/>
        <w:ind w:left="0" w:firstLine="632" w:firstLineChars="200"/>
        <w:jc w:val="both"/>
        <w:rPr>
          <w:rFonts w:ascii="仿宋" w:hAnsi="仿宋" w:eastAsia="仿宋" w:cs="仿宋"/>
          <w:sz w:val="32"/>
          <w:szCs w:val="32"/>
          <w:lang w:eastAsia="zh-CN"/>
        </w:rPr>
      </w:pPr>
      <w:r>
        <w:rPr>
          <w:rFonts w:hint="eastAsia" w:ascii="仿宋" w:hAnsi="仿宋" w:eastAsia="仿宋_GB2312" w:cs="Times New Roman"/>
          <w:sz w:val="32"/>
          <w:szCs w:val="32"/>
          <w:lang w:eastAsia="zh-CN"/>
        </w:rPr>
        <w:t>2.</w:t>
      </w:r>
      <w:r>
        <w:rPr>
          <w:rFonts w:hint="eastAsia" w:ascii="仿宋" w:hAnsi="仿宋" w:eastAsia="仿宋" w:cs="仿宋"/>
          <w:sz w:val="32"/>
          <w:szCs w:val="32"/>
          <w:lang w:eastAsia="zh-CN"/>
        </w:rPr>
        <w:t>组织管理</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（1）学校领导公开承诺建设健康学校，全体师生广泛参加健康学校建设。</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（2）成立由校领导、校医（有医学相关教育背景）、骨干教师、家长代表等成员组成的学校健康促进领导小组，有专人负责实施。</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（3）定期召开例会，制定年度健康学校建设工作计划和实施方案，年终有工作总结。</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（4）根据学生特点确定健康教育内容，做到教学计划、教学材料、课时、师资“四到位”。</w:t>
      </w:r>
    </w:p>
    <w:p>
      <w:pPr>
        <w:pStyle w:val="4"/>
        <w:overflowPunct w:val="0"/>
        <w:autoSpaceDE/>
        <w:autoSpaceDN/>
        <w:spacing w:line="600" w:lineRule="exact"/>
        <w:ind w:left="0" w:firstLine="632" w:firstLineChars="200"/>
        <w:jc w:val="both"/>
        <w:rPr>
          <w:rFonts w:ascii="仿宋" w:hAnsi="仿宋" w:eastAsia="仿宋" w:cs="仿宋"/>
          <w:sz w:val="32"/>
          <w:szCs w:val="32"/>
          <w:lang w:eastAsia="zh-CN"/>
        </w:rPr>
      </w:pPr>
      <w:r>
        <w:rPr>
          <w:rFonts w:hint="eastAsia" w:ascii="仿宋" w:hAnsi="仿宋" w:eastAsia="仿宋_GB2312" w:cs="Times New Roman"/>
          <w:sz w:val="32"/>
          <w:szCs w:val="32"/>
          <w:lang w:eastAsia="zh-CN"/>
        </w:rPr>
        <w:t>3.</w:t>
      </w:r>
      <w:r>
        <w:rPr>
          <w:rFonts w:hint="eastAsia" w:ascii="仿宋" w:hAnsi="仿宋" w:eastAsia="仿宋" w:cs="仿宋"/>
          <w:sz w:val="32"/>
          <w:szCs w:val="32"/>
          <w:lang w:eastAsia="zh-CN"/>
        </w:rPr>
        <w:t>环境建设</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（1）环境整洁、无卫生死角，无安全隐患，周围环境安静。</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（2）有卫生室或保健室，配备专职卫生专业技术人员或专职/兼职保健教师。</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（3）校园内有全民健康生活方式行动标识，可能发生危险的地方有明显的安全警示标识。</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（4）食堂应达到食品卫生安全要求，禁止提供高糖食品，有专职/兼职营养师，提供学生营养餐。</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（5）校园内无自动售卖含糖饮料、碳酸饮料的设施。避免售卖高盐、高糖及高脂食品。</w:t>
      </w:r>
    </w:p>
    <w:p>
      <w:pPr>
        <w:pStyle w:val="4"/>
        <w:overflowPunct w:val="0"/>
        <w:autoSpaceDE/>
        <w:autoSpaceDN/>
        <w:spacing w:line="600" w:lineRule="exact"/>
        <w:ind w:left="0" w:firstLine="632" w:firstLineChars="200"/>
        <w:jc w:val="both"/>
        <w:rPr>
          <w:rFonts w:ascii="仿宋" w:hAnsi="仿宋" w:eastAsia="仿宋" w:cs="仿宋"/>
          <w:sz w:val="32"/>
          <w:szCs w:val="32"/>
          <w:lang w:eastAsia="zh-CN"/>
        </w:rPr>
      </w:pPr>
      <w:r>
        <w:rPr>
          <w:rFonts w:hint="eastAsia" w:ascii="仿宋" w:hAnsi="仿宋" w:eastAsia="仿宋_GB2312" w:cs="Times New Roman"/>
          <w:sz w:val="32"/>
          <w:szCs w:val="32"/>
          <w:lang w:eastAsia="zh-CN"/>
        </w:rPr>
        <w:t>4.</w:t>
      </w:r>
      <w:r>
        <w:rPr>
          <w:rFonts w:hint="eastAsia" w:ascii="仿宋" w:hAnsi="仿宋" w:eastAsia="仿宋" w:cs="仿宋"/>
          <w:sz w:val="32"/>
          <w:szCs w:val="32"/>
          <w:lang w:eastAsia="zh-CN"/>
        </w:rPr>
        <w:t>活动开展</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（1）每天上下午各做</w:t>
      </w:r>
      <w:r>
        <w:rPr>
          <w:rFonts w:hint="eastAsia" w:ascii="仿宋" w:hAnsi="仿宋" w:cs="Times New Roman"/>
          <w:lang w:eastAsia="zh-CN"/>
        </w:rPr>
        <w:t>1</w:t>
      </w:r>
      <w:r>
        <w:rPr>
          <w:rFonts w:hint="eastAsia" w:ascii="仿宋" w:hAnsi="仿宋"/>
          <w:lang w:eastAsia="zh-CN"/>
        </w:rPr>
        <w:t>次眼保健操，督促学生读写时坐姿端正。使用电子屏幕产品开展教学时长原则上不超过教学总时间的</w:t>
      </w:r>
      <w:r>
        <w:rPr>
          <w:rFonts w:hint="eastAsia" w:ascii="仿宋" w:hAnsi="仿宋" w:cs="Times New Roman"/>
          <w:lang w:eastAsia="zh-CN"/>
        </w:rPr>
        <w:t>30</w:t>
      </w:r>
      <w:r>
        <w:rPr>
          <w:rFonts w:hint="eastAsia" w:ascii="仿宋" w:hAnsi="仿宋"/>
          <w:lang w:eastAsia="zh-CN"/>
        </w:rPr>
        <w:t>%。</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（2）以班级为单位健康教育课程开课率达到</w:t>
      </w:r>
      <w:r>
        <w:rPr>
          <w:rFonts w:hint="eastAsia" w:ascii="仿宋" w:hAnsi="仿宋" w:cs="Times New Roman"/>
          <w:lang w:eastAsia="zh-CN"/>
        </w:rPr>
        <w:t>100</w:t>
      </w:r>
      <w:r>
        <w:rPr>
          <w:rFonts w:hint="eastAsia" w:ascii="仿宋" w:hAnsi="仿宋"/>
          <w:lang w:eastAsia="zh-CN"/>
        </w:rPr>
        <w:t>%，学生每学期健康教育课至少</w:t>
      </w:r>
      <w:r>
        <w:rPr>
          <w:rFonts w:hint="eastAsia" w:ascii="仿宋" w:hAnsi="仿宋" w:cs="Times New Roman"/>
          <w:lang w:eastAsia="zh-CN"/>
        </w:rPr>
        <w:t>6</w:t>
      </w:r>
      <w:r>
        <w:rPr>
          <w:rFonts w:hint="eastAsia" w:ascii="仿宋" w:hAnsi="仿宋"/>
          <w:lang w:eastAsia="zh-CN"/>
        </w:rPr>
        <w:t>学时，内容包括合理膳食、科学运动、龋齿预防、视力保护、烟草危害等。</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（3）利用校园广播、校园刊物、宣传栏等开展健康生活方式宣传，包括全国爱眼日、全国学生营养日、全民健康生活方式日、全国爱牙日等，每年不少于</w:t>
      </w:r>
      <w:r>
        <w:rPr>
          <w:rFonts w:hint="eastAsia" w:ascii="仿宋" w:hAnsi="仿宋" w:cs="Times New Roman"/>
          <w:lang w:eastAsia="zh-CN"/>
        </w:rPr>
        <w:t>4</w:t>
      </w:r>
      <w:r>
        <w:rPr>
          <w:rFonts w:hint="eastAsia" w:ascii="仿宋" w:hAnsi="仿宋"/>
          <w:lang w:eastAsia="zh-CN"/>
        </w:rPr>
        <w:t>次。</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（4）每年至少组织</w:t>
      </w:r>
      <w:r>
        <w:rPr>
          <w:rFonts w:hint="eastAsia" w:ascii="仿宋" w:hAnsi="仿宋" w:cs="Times New Roman"/>
          <w:lang w:eastAsia="zh-CN"/>
        </w:rPr>
        <w:t>2</w:t>
      </w:r>
      <w:r>
        <w:rPr>
          <w:rFonts w:hint="eastAsia" w:ascii="仿宋" w:hAnsi="仿宋"/>
          <w:lang w:eastAsia="zh-CN"/>
        </w:rPr>
        <w:t>次健康技能学习活动，如认识营养标签、正确刷牙、视力和脊柱保健等。</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（5）定期开展心理健康和预防伤害的教育活动，每学期至少</w:t>
      </w:r>
      <w:r>
        <w:rPr>
          <w:rFonts w:hint="eastAsia" w:ascii="仿宋" w:hAnsi="仿宋" w:cs="Times New Roman"/>
          <w:lang w:eastAsia="zh-CN"/>
        </w:rPr>
        <w:t>1</w:t>
      </w:r>
      <w:r>
        <w:rPr>
          <w:rFonts w:hint="eastAsia" w:ascii="仿宋" w:hAnsi="仿宋"/>
          <w:lang w:eastAsia="zh-CN"/>
        </w:rPr>
        <w:t>次，提供多渠道心理咨询和心理援助。</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（6）至少有</w:t>
      </w:r>
      <w:r>
        <w:rPr>
          <w:rFonts w:hint="eastAsia" w:ascii="仿宋" w:hAnsi="仿宋" w:cs="Times New Roman"/>
          <w:lang w:eastAsia="zh-CN"/>
        </w:rPr>
        <w:t>1</w:t>
      </w:r>
      <w:r>
        <w:rPr>
          <w:rFonts w:hint="eastAsia" w:ascii="仿宋" w:hAnsi="仿宋"/>
          <w:lang w:eastAsia="zh-CN"/>
        </w:rPr>
        <w:t>名健康生活方式指导员，定期开展健康宣传与指导，每月至少</w:t>
      </w:r>
      <w:r>
        <w:rPr>
          <w:rFonts w:hint="eastAsia" w:ascii="仿宋" w:hAnsi="仿宋" w:cs="Times New Roman"/>
          <w:lang w:eastAsia="zh-CN"/>
        </w:rPr>
        <w:t>1次</w:t>
      </w:r>
      <w:r>
        <w:rPr>
          <w:rFonts w:hint="eastAsia" w:ascii="仿宋" w:hAnsi="仿宋"/>
          <w:lang w:eastAsia="zh-CN"/>
        </w:rPr>
        <w:t>。</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（7）学生每天在校体育活动时间不低于</w:t>
      </w:r>
      <w:r>
        <w:rPr>
          <w:rFonts w:hint="eastAsia" w:ascii="仿宋" w:hAnsi="仿宋" w:cs="Times New Roman"/>
          <w:lang w:eastAsia="zh-CN"/>
        </w:rPr>
        <w:t>1</w:t>
      </w:r>
      <w:r>
        <w:rPr>
          <w:rFonts w:hint="eastAsia" w:ascii="仿宋" w:hAnsi="仿宋"/>
          <w:lang w:eastAsia="zh-CN"/>
        </w:rPr>
        <w:t>小时，培养每名学生至少</w:t>
      </w:r>
      <w:r>
        <w:rPr>
          <w:rFonts w:hint="eastAsia" w:ascii="仿宋" w:hAnsi="仿宋" w:cs="Times New Roman"/>
          <w:lang w:eastAsia="zh-CN"/>
        </w:rPr>
        <w:t>1</w:t>
      </w:r>
      <w:r>
        <w:rPr>
          <w:rFonts w:hint="eastAsia" w:ascii="仿宋" w:hAnsi="仿宋"/>
          <w:lang w:eastAsia="zh-CN"/>
        </w:rPr>
        <w:t>项运动爱好，培养终身运动的习惯。</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（8）学校利用家长、家长信、新媒体平台等途径向学生家长开展健康教育活动，每年不少于</w:t>
      </w:r>
      <w:r>
        <w:rPr>
          <w:rFonts w:hint="eastAsia" w:ascii="仿宋" w:hAnsi="仿宋" w:cs="Times New Roman"/>
          <w:lang w:eastAsia="zh-CN"/>
        </w:rPr>
        <w:t>1</w:t>
      </w:r>
      <w:r>
        <w:rPr>
          <w:rFonts w:hint="eastAsia" w:ascii="仿宋" w:hAnsi="仿宋"/>
          <w:lang w:eastAsia="zh-CN"/>
        </w:rPr>
        <w:t>次。</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（9）针对教师定期开展健康培训，每年覆盖</w:t>
      </w:r>
      <w:r>
        <w:rPr>
          <w:rFonts w:hint="eastAsia" w:ascii="仿宋" w:hAnsi="仿宋" w:cs="Times New Roman"/>
          <w:lang w:eastAsia="zh-CN"/>
        </w:rPr>
        <w:t>60</w:t>
      </w:r>
      <w:r>
        <w:rPr>
          <w:rFonts w:hint="eastAsia" w:ascii="仿宋" w:hAnsi="仿宋"/>
          <w:lang w:eastAsia="zh-CN"/>
        </w:rPr>
        <w:t>%以上的教师。</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（10）定期组织学生体检，完善学生健康档案。</w:t>
      </w:r>
    </w:p>
    <w:p>
      <w:pPr>
        <w:pStyle w:val="4"/>
        <w:overflowPunct w:val="0"/>
        <w:autoSpaceDE/>
        <w:autoSpaceDN/>
        <w:spacing w:line="600" w:lineRule="exact"/>
        <w:ind w:left="0" w:firstLine="632" w:firstLineChars="200"/>
        <w:jc w:val="both"/>
        <w:rPr>
          <w:rFonts w:ascii="仿宋" w:hAnsi="仿宋" w:eastAsia="仿宋" w:cs="仿宋"/>
          <w:sz w:val="32"/>
          <w:szCs w:val="32"/>
          <w:lang w:eastAsia="zh-CN"/>
        </w:rPr>
      </w:pPr>
      <w:r>
        <w:rPr>
          <w:rFonts w:hint="eastAsia" w:ascii="仿宋" w:hAnsi="仿宋" w:eastAsia="仿宋_GB2312" w:cs="Times New Roman"/>
          <w:sz w:val="32"/>
          <w:szCs w:val="32"/>
          <w:lang w:eastAsia="zh-CN"/>
        </w:rPr>
        <w:t>5.</w:t>
      </w:r>
      <w:r>
        <w:rPr>
          <w:rFonts w:hint="eastAsia" w:ascii="仿宋" w:hAnsi="仿宋" w:eastAsia="仿宋" w:cs="仿宋"/>
          <w:sz w:val="32"/>
          <w:szCs w:val="32"/>
          <w:lang w:eastAsia="zh-CN"/>
        </w:rPr>
        <w:t>扩展内容</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（1）校外</w:t>
      </w:r>
      <w:r>
        <w:rPr>
          <w:rFonts w:hint="eastAsia" w:ascii="仿宋" w:hAnsi="仿宋" w:cs="Times New Roman"/>
          <w:lang w:eastAsia="zh-CN"/>
        </w:rPr>
        <w:t>500</w:t>
      </w:r>
      <w:r>
        <w:rPr>
          <w:rFonts w:hint="eastAsia" w:ascii="仿宋" w:hAnsi="仿宋"/>
          <w:lang w:eastAsia="zh-CN"/>
        </w:rPr>
        <w:t>米内商店无售卖香烟。</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（2）有健康加油站/健康小屋、健康食堂、健身社团等健康支持性环境。</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（3）国家学生体质健康标准达标优良率≥</w:t>
      </w:r>
      <w:r>
        <w:rPr>
          <w:rFonts w:hint="eastAsia" w:ascii="仿宋" w:hAnsi="仿宋" w:cs="Times New Roman"/>
          <w:lang w:eastAsia="zh-CN"/>
        </w:rPr>
        <w:t>60</w:t>
      </w:r>
      <w:r>
        <w:rPr>
          <w:rFonts w:hint="eastAsia" w:ascii="仿宋" w:hAnsi="仿宋"/>
          <w:lang w:eastAsia="zh-CN"/>
        </w:rPr>
        <w:t>%。</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（4）龋齿、近视、肥胖、因病缺课率呈下降趋势。根据学生主要健康问题，邀请家长一起制定学生个体健康干预计划。</w:t>
      </w:r>
    </w:p>
    <w:p>
      <w:pPr>
        <w:overflowPunct w:val="0"/>
        <w:autoSpaceDE/>
        <w:autoSpaceDN/>
        <w:spacing w:line="600" w:lineRule="exact"/>
        <w:ind w:firstLine="632" w:firstLineChars="200"/>
        <w:jc w:val="both"/>
        <w:rPr>
          <w:rFonts w:ascii="仿宋" w:hAnsi="仿宋" w:eastAsia="楷体" w:cs="楷体"/>
          <w:lang w:eastAsia="zh-CN"/>
        </w:rPr>
      </w:pPr>
      <w:r>
        <w:rPr>
          <w:rFonts w:hint="eastAsia" w:ascii="仿宋" w:hAnsi="仿宋" w:eastAsia="楷体" w:cs="楷体"/>
          <w:lang w:eastAsia="zh-CN"/>
        </w:rPr>
        <w:t>（七）健康社团</w:t>
      </w:r>
    </w:p>
    <w:p>
      <w:pPr>
        <w:pStyle w:val="4"/>
        <w:overflowPunct w:val="0"/>
        <w:autoSpaceDE/>
        <w:autoSpaceDN/>
        <w:spacing w:line="600" w:lineRule="exact"/>
        <w:ind w:left="0" w:firstLine="632" w:firstLineChars="200"/>
        <w:jc w:val="both"/>
        <w:rPr>
          <w:rFonts w:ascii="仿宋" w:hAnsi="仿宋" w:eastAsia="仿宋" w:cs="仿宋"/>
          <w:sz w:val="32"/>
          <w:szCs w:val="32"/>
          <w:lang w:eastAsia="zh-CN"/>
        </w:rPr>
      </w:pPr>
      <w:r>
        <w:rPr>
          <w:rFonts w:hint="eastAsia" w:ascii="仿宋" w:hAnsi="仿宋" w:eastAsia="仿宋_GB2312" w:cs="Times New Roman"/>
          <w:sz w:val="32"/>
          <w:szCs w:val="32"/>
          <w:lang w:eastAsia="zh-CN"/>
        </w:rPr>
        <w:t>1.</w:t>
      </w:r>
      <w:r>
        <w:rPr>
          <w:rFonts w:hint="eastAsia" w:ascii="仿宋" w:hAnsi="仿宋" w:eastAsia="仿宋" w:cs="仿宋"/>
          <w:sz w:val="32"/>
          <w:szCs w:val="32"/>
          <w:lang w:eastAsia="zh-CN"/>
        </w:rPr>
        <w:t>基本内容</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（1）成员不少于</w:t>
      </w:r>
      <w:r>
        <w:rPr>
          <w:rFonts w:hint="eastAsia" w:ascii="仿宋" w:hAnsi="仿宋" w:cs="Times New Roman"/>
          <w:lang w:eastAsia="zh-CN"/>
        </w:rPr>
        <w:t>10</w:t>
      </w:r>
      <w:r>
        <w:rPr>
          <w:rFonts w:hint="eastAsia" w:ascii="仿宋" w:hAnsi="仿宋"/>
          <w:lang w:eastAsia="zh-CN"/>
        </w:rPr>
        <w:t>人，至少有</w:t>
      </w:r>
      <w:r>
        <w:rPr>
          <w:rFonts w:hint="eastAsia" w:ascii="仿宋" w:hAnsi="仿宋" w:cs="Times New Roman"/>
          <w:lang w:eastAsia="zh-CN"/>
        </w:rPr>
        <w:t>1</w:t>
      </w:r>
      <w:r>
        <w:rPr>
          <w:rFonts w:hint="eastAsia" w:ascii="仿宋" w:hAnsi="仿宋"/>
          <w:lang w:eastAsia="zh-CN"/>
        </w:rPr>
        <w:t>名健康生活方式指导员。</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（2）社团章程明确以推广和践行健康文明的生活方式为主要责任，并明确负责人、上级指导部门或联络部门。</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（3）有组织管理制度和固定的活动场所。</w:t>
      </w:r>
    </w:p>
    <w:p>
      <w:pPr>
        <w:pStyle w:val="4"/>
        <w:overflowPunct w:val="0"/>
        <w:autoSpaceDE/>
        <w:autoSpaceDN/>
        <w:spacing w:line="600" w:lineRule="exact"/>
        <w:ind w:left="0" w:firstLine="632" w:firstLineChars="200"/>
        <w:jc w:val="both"/>
        <w:rPr>
          <w:rFonts w:ascii="仿宋" w:hAnsi="仿宋" w:eastAsia="仿宋" w:cs="仿宋"/>
          <w:sz w:val="32"/>
          <w:szCs w:val="32"/>
          <w:lang w:eastAsia="zh-CN"/>
        </w:rPr>
      </w:pPr>
      <w:r>
        <w:rPr>
          <w:rFonts w:hint="eastAsia" w:ascii="仿宋" w:hAnsi="仿宋" w:eastAsia="仿宋_GB2312" w:cs="Times New Roman"/>
          <w:sz w:val="32"/>
          <w:szCs w:val="32"/>
          <w:lang w:eastAsia="zh-CN"/>
        </w:rPr>
        <w:t>2.</w:t>
      </w:r>
      <w:r>
        <w:rPr>
          <w:rFonts w:hint="eastAsia" w:ascii="仿宋" w:hAnsi="仿宋" w:eastAsia="仿宋" w:cs="仿宋"/>
          <w:sz w:val="32"/>
          <w:szCs w:val="32"/>
          <w:lang w:eastAsia="zh-CN"/>
        </w:rPr>
        <w:t>组织管理</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（1）有社团人员名单、活动台账，规范使用全民健康生活方式行动标识。</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（2）有年度活动计划和总结，定期组织讨论交流。</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（3）有支持活动开展的相关保障和激励制度。</w:t>
      </w:r>
    </w:p>
    <w:p>
      <w:pPr>
        <w:pStyle w:val="4"/>
        <w:overflowPunct w:val="0"/>
        <w:autoSpaceDE/>
        <w:autoSpaceDN/>
        <w:spacing w:line="600" w:lineRule="exact"/>
        <w:ind w:left="0" w:firstLine="632" w:firstLineChars="200"/>
        <w:jc w:val="both"/>
        <w:rPr>
          <w:rFonts w:ascii="仿宋" w:hAnsi="仿宋" w:eastAsia="仿宋" w:cs="仿宋"/>
          <w:sz w:val="32"/>
          <w:szCs w:val="32"/>
          <w:lang w:eastAsia="zh-CN"/>
        </w:rPr>
      </w:pPr>
      <w:r>
        <w:rPr>
          <w:rFonts w:hint="eastAsia" w:ascii="仿宋" w:hAnsi="仿宋" w:eastAsia="仿宋_GB2312" w:cs="Times New Roman"/>
          <w:sz w:val="32"/>
          <w:szCs w:val="32"/>
          <w:lang w:eastAsia="zh-CN"/>
        </w:rPr>
        <w:t>3.</w:t>
      </w:r>
      <w:r>
        <w:rPr>
          <w:rFonts w:hint="eastAsia" w:ascii="仿宋" w:hAnsi="仿宋" w:eastAsia="仿宋" w:cs="仿宋"/>
          <w:sz w:val="32"/>
          <w:szCs w:val="32"/>
          <w:lang w:eastAsia="zh-CN"/>
        </w:rPr>
        <w:t>活动开展</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（1）基于社团功能定位，融入健康生活方式相关内容，持续组织他人参与健身或健康传播活动，发挥社团带动作用，每季度不少于</w:t>
      </w:r>
      <w:r>
        <w:rPr>
          <w:rFonts w:hint="eastAsia" w:ascii="仿宋" w:hAnsi="仿宋" w:cs="Times New Roman"/>
          <w:lang w:eastAsia="zh-CN"/>
        </w:rPr>
        <w:t>1</w:t>
      </w:r>
      <w:r>
        <w:rPr>
          <w:rFonts w:hint="eastAsia" w:ascii="仿宋" w:hAnsi="仿宋"/>
          <w:lang w:eastAsia="zh-CN"/>
        </w:rPr>
        <w:t>次。</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（2）组织和参加健康生活方式相关培训，社团成员参与比例不少于</w:t>
      </w:r>
      <w:r>
        <w:rPr>
          <w:rFonts w:hint="eastAsia" w:ascii="仿宋" w:hAnsi="仿宋" w:cs="Times New Roman"/>
          <w:lang w:eastAsia="zh-CN"/>
        </w:rPr>
        <w:t>50</w:t>
      </w:r>
      <w:r>
        <w:rPr>
          <w:rFonts w:hint="eastAsia" w:ascii="仿宋" w:hAnsi="仿宋"/>
          <w:lang w:eastAsia="zh-CN"/>
        </w:rPr>
        <w:t>%，每年组织和参加培训不少于</w:t>
      </w:r>
      <w:r>
        <w:rPr>
          <w:rFonts w:hint="eastAsia" w:ascii="仿宋" w:hAnsi="仿宋" w:cs="Times New Roman"/>
          <w:lang w:eastAsia="zh-CN"/>
        </w:rPr>
        <w:t>1</w:t>
      </w:r>
      <w:r>
        <w:rPr>
          <w:rFonts w:hint="eastAsia" w:ascii="仿宋" w:hAnsi="仿宋"/>
          <w:lang w:eastAsia="zh-CN"/>
        </w:rPr>
        <w:t>次。</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（3）及时更新健康新理念，以社团为阵地，利用多种媒体传播科学权威的健康知识。</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（4）积极参与全民健康生活方式日、结核病防治日、世界无烟日、全国爱牙日、全国高血压日、联合国糖尿病日、世界艾滋病日等主题日活动，每年至少</w:t>
      </w:r>
      <w:r>
        <w:rPr>
          <w:rFonts w:hint="eastAsia" w:ascii="仿宋" w:hAnsi="仿宋" w:cs="Times New Roman"/>
          <w:lang w:eastAsia="zh-CN"/>
        </w:rPr>
        <w:t>2</w:t>
      </w:r>
      <w:r>
        <w:rPr>
          <w:rFonts w:hint="eastAsia" w:ascii="仿宋" w:hAnsi="仿宋"/>
          <w:lang w:eastAsia="zh-CN"/>
        </w:rPr>
        <w:t>次。</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（5）邀请临床、公共卫生、心理健康等领域专家，开展健康讲座，每年不少于</w:t>
      </w:r>
      <w:r>
        <w:rPr>
          <w:rFonts w:hint="eastAsia" w:ascii="仿宋" w:hAnsi="仿宋" w:cs="Times New Roman"/>
          <w:lang w:eastAsia="zh-CN"/>
        </w:rPr>
        <w:t>1</w:t>
      </w:r>
      <w:r>
        <w:rPr>
          <w:rFonts w:hint="eastAsia" w:ascii="仿宋" w:hAnsi="仿宋"/>
          <w:lang w:eastAsia="zh-CN"/>
        </w:rPr>
        <w:t>次，每次参加人数不少于</w:t>
      </w:r>
      <w:r>
        <w:rPr>
          <w:rFonts w:hint="eastAsia" w:ascii="仿宋" w:hAnsi="仿宋" w:cs="Times New Roman"/>
          <w:lang w:eastAsia="zh-CN"/>
        </w:rPr>
        <w:t>20</w:t>
      </w:r>
      <w:r>
        <w:rPr>
          <w:rFonts w:hint="eastAsia" w:ascii="仿宋" w:hAnsi="仿宋"/>
          <w:lang w:eastAsia="zh-CN"/>
        </w:rPr>
        <w:t>人。</w:t>
      </w:r>
    </w:p>
    <w:p>
      <w:pPr>
        <w:pStyle w:val="4"/>
        <w:overflowPunct w:val="0"/>
        <w:autoSpaceDE/>
        <w:autoSpaceDN/>
        <w:spacing w:line="600" w:lineRule="exact"/>
        <w:ind w:left="0" w:firstLine="632" w:firstLineChars="200"/>
        <w:jc w:val="both"/>
        <w:rPr>
          <w:rFonts w:ascii="仿宋" w:hAnsi="仿宋" w:eastAsia="仿宋" w:cs="仿宋"/>
          <w:sz w:val="32"/>
          <w:szCs w:val="32"/>
          <w:lang w:eastAsia="zh-CN"/>
        </w:rPr>
      </w:pPr>
      <w:r>
        <w:rPr>
          <w:rFonts w:hint="eastAsia" w:ascii="仿宋" w:hAnsi="仿宋" w:eastAsia="仿宋_GB2312" w:cs="Times New Roman"/>
          <w:sz w:val="32"/>
          <w:szCs w:val="32"/>
          <w:lang w:eastAsia="zh-CN"/>
        </w:rPr>
        <w:t>4.</w:t>
      </w:r>
      <w:r>
        <w:rPr>
          <w:rFonts w:hint="eastAsia" w:ascii="仿宋" w:hAnsi="仿宋" w:eastAsia="仿宋" w:cs="仿宋"/>
          <w:sz w:val="32"/>
          <w:szCs w:val="32"/>
          <w:lang w:eastAsia="zh-CN"/>
        </w:rPr>
        <w:t>扩展内容</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（1）每年至少组织</w:t>
      </w:r>
      <w:r>
        <w:rPr>
          <w:rFonts w:hint="eastAsia" w:ascii="仿宋" w:hAnsi="仿宋" w:cs="Times New Roman"/>
          <w:lang w:eastAsia="zh-CN"/>
        </w:rPr>
        <w:t>1</w:t>
      </w:r>
      <w:r>
        <w:rPr>
          <w:rFonts w:hint="eastAsia" w:ascii="仿宋" w:hAnsi="仿宋"/>
          <w:lang w:eastAsia="zh-CN"/>
        </w:rPr>
        <w:t>次健康知识或技能比赛，内容包含减盐减油减糖、健康口腔、健康体重、健康骨骼、适量运动、戒烟限酒、心理健康等。</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（2）组织开展大型健康宣传活动，参与人数超过</w:t>
      </w:r>
      <w:r>
        <w:rPr>
          <w:rFonts w:hint="eastAsia" w:ascii="仿宋" w:hAnsi="仿宋" w:cs="Times New Roman"/>
          <w:lang w:eastAsia="zh-CN"/>
        </w:rPr>
        <w:t>100</w:t>
      </w:r>
      <w:r>
        <w:rPr>
          <w:rFonts w:hint="eastAsia" w:ascii="仿宋" w:hAnsi="仿宋"/>
          <w:lang w:eastAsia="zh-CN"/>
        </w:rPr>
        <w:t>人。</w:t>
      </w:r>
    </w:p>
    <w:p>
      <w:pPr>
        <w:overflowPunct w:val="0"/>
        <w:autoSpaceDE/>
        <w:autoSpaceDN/>
        <w:spacing w:line="600" w:lineRule="exact"/>
        <w:ind w:firstLine="632" w:firstLineChars="200"/>
        <w:jc w:val="both"/>
        <w:rPr>
          <w:rFonts w:ascii="仿宋" w:hAnsi="仿宋"/>
          <w:b/>
          <w:lang w:eastAsia="zh-CN"/>
        </w:rPr>
      </w:pPr>
      <w:r>
        <w:rPr>
          <w:rFonts w:hint="eastAsia" w:ascii="仿宋" w:hAnsi="仿宋"/>
          <w:lang w:eastAsia="zh-CN"/>
        </w:rPr>
        <w:t>（3）社团成员中健康生活方式指导员比例≥</w:t>
      </w:r>
      <w:r>
        <w:rPr>
          <w:rFonts w:hint="eastAsia" w:ascii="仿宋" w:hAnsi="仿宋" w:cs="Times New Roman"/>
          <w:lang w:eastAsia="zh-CN"/>
        </w:rPr>
        <w:t>50</w:t>
      </w:r>
      <w:r>
        <w:rPr>
          <w:rFonts w:hint="eastAsia" w:ascii="仿宋" w:hAnsi="仿宋"/>
          <w:lang w:eastAsia="zh-CN"/>
        </w:rPr>
        <w:t>%。</w:t>
      </w:r>
    </w:p>
    <w:p>
      <w:pPr>
        <w:pStyle w:val="3"/>
        <w:overflowPunct w:val="0"/>
        <w:autoSpaceDE/>
        <w:autoSpaceDN/>
        <w:spacing w:line="600" w:lineRule="exact"/>
        <w:ind w:left="0" w:firstLine="632" w:firstLineChars="200"/>
        <w:jc w:val="both"/>
        <w:rPr>
          <w:rFonts w:ascii="仿宋" w:hAnsi="仿宋" w:eastAsia="楷体_GB2312" w:cs="楷体_GB2312"/>
          <w:sz w:val="32"/>
          <w:szCs w:val="32"/>
          <w:lang w:eastAsia="zh-CN"/>
        </w:rPr>
      </w:pPr>
      <w:r>
        <w:rPr>
          <w:rFonts w:hint="eastAsia" w:ascii="仿宋" w:hAnsi="仿宋" w:eastAsia="楷体" w:cs="楷体"/>
          <w:sz w:val="32"/>
          <w:szCs w:val="32"/>
          <w:lang w:eastAsia="zh-CN"/>
        </w:rPr>
        <w:t>（八）健康社区</w:t>
      </w:r>
    </w:p>
    <w:p>
      <w:pPr>
        <w:pStyle w:val="4"/>
        <w:overflowPunct w:val="0"/>
        <w:autoSpaceDE/>
        <w:autoSpaceDN/>
        <w:spacing w:line="600" w:lineRule="exact"/>
        <w:ind w:left="0" w:firstLine="632" w:firstLineChars="200"/>
        <w:jc w:val="both"/>
        <w:rPr>
          <w:rFonts w:ascii="仿宋" w:hAnsi="仿宋" w:eastAsia="仿宋" w:cs="仿宋"/>
          <w:sz w:val="32"/>
          <w:szCs w:val="32"/>
          <w:lang w:eastAsia="zh-CN"/>
        </w:rPr>
      </w:pPr>
      <w:r>
        <w:rPr>
          <w:rFonts w:hint="eastAsia" w:ascii="仿宋" w:hAnsi="仿宋" w:eastAsia="仿宋_GB2312" w:cs="Times New Roman"/>
          <w:sz w:val="32"/>
          <w:szCs w:val="32"/>
          <w:lang w:eastAsia="zh-CN"/>
        </w:rPr>
        <w:t>1.</w:t>
      </w:r>
      <w:r>
        <w:rPr>
          <w:rFonts w:hint="eastAsia" w:ascii="仿宋" w:hAnsi="仿宋" w:eastAsia="仿宋" w:cs="仿宋"/>
          <w:sz w:val="32"/>
          <w:szCs w:val="32"/>
          <w:lang w:eastAsia="zh-CN"/>
        </w:rPr>
        <w:t>基本内容</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（1）区域环境整洁卫生，符合国家相关标准要求。相关设施有全民健康生活方式行动标识。</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（2）倡导公共场所禁止吸烟，室内所有区域全面禁烟，主要建筑物入口处、电梯、公厕等区域有明显的禁烟标识，区域内无烟草广告和促销。</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（3）社区工作者中至少有</w:t>
      </w:r>
      <w:r>
        <w:rPr>
          <w:rFonts w:hint="eastAsia" w:ascii="仿宋" w:hAnsi="仿宋" w:cs="Times New Roman"/>
          <w:lang w:eastAsia="zh-CN"/>
        </w:rPr>
        <w:t>1</w:t>
      </w:r>
      <w:r>
        <w:rPr>
          <w:rFonts w:hint="eastAsia" w:ascii="仿宋" w:hAnsi="仿宋"/>
          <w:lang w:eastAsia="zh-CN"/>
        </w:rPr>
        <w:t>名为健康生活方式指导员。</w:t>
      </w:r>
    </w:p>
    <w:p>
      <w:pPr>
        <w:pStyle w:val="4"/>
        <w:overflowPunct w:val="0"/>
        <w:autoSpaceDE/>
        <w:autoSpaceDN/>
        <w:spacing w:line="600" w:lineRule="exact"/>
        <w:ind w:left="0" w:firstLine="632" w:firstLineChars="200"/>
        <w:jc w:val="both"/>
        <w:rPr>
          <w:rFonts w:ascii="仿宋" w:hAnsi="仿宋" w:eastAsia="仿宋" w:cs="仿宋"/>
          <w:sz w:val="32"/>
          <w:szCs w:val="32"/>
          <w:lang w:eastAsia="zh-CN"/>
        </w:rPr>
      </w:pPr>
      <w:r>
        <w:rPr>
          <w:rFonts w:hint="eastAsia" w:ascii="仿宋" w:hAnsi="仿宋" w:eastAsia="仿宋_GB2312" w:cs="Times New Roman"/>
          <w:sz w:val="32"/>
          <w:szCs w:val="32"/>
          <w:lang w:eastAsia="zh-CN"/>
        </w:rPr>
        <w:t>2.</w:t>
      </w:r>
      <w:r>
        <w:rPr>
          <w:rFonts w:hint="eastAsia" w:ascii="仿宋" w:hAnsi="仿宋" w:eastAsia="仿宋" w:cs="仿宋"/>
          <w:sz w:val="32"/>
          <w:szCs w:val="32"/>
          <w:lang w:eastAsia="zh-CN"/>
        </w:rPr>
        <w:t>组织管理</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（1）社区或乡村主要领导统筹健康促进工作，有专人落实实施，有年度工作计划和总结。</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（2）行政管理部门公开承诺建设健康社区，发放或张贴倡议书，宣传发动居民家庭积极参与健康社区建设。</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（3）制定社区居民健康促进的规章制度和相关措施，落实公共场所禁烟要求，促进居民养成健康的生活方式。</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（4）主动创建健康加油站/健康小屋、健康步道、健康家庭等支持性环境，提高利用率。</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（5）与区域内行政管理部门党建、文化建设工作紧密结合，共建共享，形成合力。</w:t>
      </w:r>
    </w:p>
    <w:p>
      <w:pPr>
        <w:pStyle w:val="4"/>
        <w:overflowPunct w:val="0"/>
        <w:autoSpaceDE/>
        <w:autoSpaceDN/>
        <w:spacing w:line="600" w:lineRule="exact"/>
        <w:ind w:left="0" w:firstLine="632" w:firstLineChars="200"/>
        <w:jc w:val="both"/>
        <w:rPr>
          <w:rFonts w:ascii="仿宋" w:hAnsi="仿宋" w:eastAsia="仿宋" w:cs="仿宋"/>
          <w:sz w:val="32"/>
          <w:szCs w:val="32"/>
          <w:lang w:eastAsia="zh-CN"/>
        </w:rPr>
      </w:pPr>
      <w:r>
        <w:rPr>
          <w:rFonts w:hint="eastAsia" w:ascii="仿宋" w:hAnsi="仿宋" w:eastAsia="仿宋_GB2312" w:cs="Times New Roman"/>
          <w:sz w:val="32"/>
          <w:szCs w:val="32"/>
          <w:lang w:eastAsia="zh-CN"/>
        </w:rPr>
        <w:t>3.</w:t>
      </w:r>
      <w:r>
        <w:rPr>
          <w:rFonts w:hint="eastAsia" w:ascii="仿宋" w:hAnsi="仿宋" w:eastAsia="仿宋" w:cs="仿宋"/>
          <w:sz w:val="32"/>
          <w:szCs w:val="32"/>
          <w:lang w:eastAsia="zh-CN"/>
        </w:rPr>
        <w:t>环境建设</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（1）环境卫生基础设施基本完善，垃圾日产日清，推行垃圾分类收集，无杂物堆积。</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（2）楼道等公共区域照明良好，通畅防滑，楼梯扶手坚固，倡导多使用楼梯上下楼。</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（3）有固定的宣传栏、橱窗等健康教育窗口，宣传内容定期更换，每年</w:t>
      </w:r>
      <w:r>
        <w:rPr>
          <w:rFonts w:hint="eastAsia" w:ascii="仿宋" w:hAnsi="仿宋" w:cs="Times New Roman"/>
          <w:lang w:eastAsia="zh-CN"/>
        </w:rPr>
        <w:t>4-6</w:t>
      </w:r>
      <w:r>
        <w:rPr>
          <w:rFonts w:hint="eastAsia" w:ascii="仿宋" w:hAnsi="仿宋"/>
          <w:lang w:eastAsia="zh-CN"/>
        </w:rPr>
        <w:t>期。</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（4）有固定的健康教育场所，配有视频播放设备，提供</w:t>
      </w:r>
      <w:r>
        <w:rPr>
          <w:rFonts w:hint="eastAsia" w:ascii="仿宋" w:hAnsi="仿宋" w:cs="Times New Roman"/>
          <w:lang w:eastAsia="zh-CN"/>
        </w:rPr>
        <w:t>5</w:t>
      </w:r>
      <w:r>
        <w:rPr>
          <w:rFonts w:hint="eastAsia" w:ascii="仿宋" w:hAnsi="仿宋"/>
          <w:lang w:eastAsia="zh-CN"/>
        </w:rPr>
        <w:t>种以上可供群众免费取阅的健康宣传资料，配有血压计、身高体重计、腰围尺、壁挂BMI尺、膳食宝塔挂图等设施，以及控油限盐等健康支持工具。</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（5）室内或室外设置健身活动场所，活动设施</w:t>
      </w:r>
      <w:r>
        <w:rPr>
          <w:rFonts w:hint="eastAsia" w:ascii="仿宋" w:hAnsi="仿宋" w:cs="Times New Roman"/>
          <w:lang w:eastAsia="zh-CN"/>
        </w:rPr>
        <w:t>3</w:t>
      </w:r>
      <w:r>
        <w:rPr>
          <w:rFonts w:hint="eastAsia" w:ascii="仿宋" w:hAnsi="仿宋"/>
          <w:lang w:eastAsia="zh-CN"/>
        </w:rPr>
        <w:t>种以上，设备定期维护，有安全提示和使用指南，免费向居民开放。</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（6）区域内健康步道或健康加油站/健康小屋，至少</w:t>
      </w:r>
      <w:r>
        <w:rPr>
          <w:rFonts w:hint="eastAsia" w:ascii="仿宋" w:hAnsi="仿宋" w:cs="Times New Roman"/>
          <w:lang w:eastAsia="zh-CN"/>
        </w:rPr>
        <w:t>1</w:t>
      </w:r>
      <w:r>
        <w:rPr>
          <w:rFonts w:hint="eastAsia" w:ascii="仿宋" w:hAnsi="仿宋"/>
          <w:lang w:eastAsia="zh-CN"/>
        </w:rPr>
        <w:t>个。</w:t>
      </w:r>
    </w:p>
    <w:p>
      <w:pPr>
        <w:pStyle w:val="4"/>
        <w:overflowPunct w:val="0"/>
        <w:autoSpaceDE/>
        <w:autoSpaceDN/>
        <w:spacing w:line="600" w:lineRule="exact"/>
        <w:ind w:left="0" w:firstLine="632" w:firstLineChars="200"/>
        <w:jc w:val="both"/>
        <w:rPr>
          <w:rFonts w:ascii="仿宋" w:hAnsi="仿宋" w:eastAsia="仿宋" w:cs="仿宋"/>
          <w:sz w:val="32"/>
          <w:szCs w:val="32"/>
          <w:lang w:eastAsia="zh-CN"/>
        </w:rPr>
      </w:pPr>
      <w:r>
        <w:rPr>
          <w:rFonts w:hint="eastAsia" w:ascii="仿宋" w:hAnsi="仿宋" w:eastAsia="仿宋_GB2312" w:cs="Times New Roman"/>
          <w:sz w:val="32"/>
          <w:szCs w:val="32"/>
          <w:lang w:eastAsia="zh-CN"/>
        </w:rPr>
        <w:t>4.</w:t>
      </w:r>
      <w:r>
        <w:rPr>
          <w:rFonts w:hint="eastAsia" w:ascii="仿宋" w:hAnsi="仿宋" w:eastAsia="仿宋" w:cs="仿宋"/>
          <w:sz w:val="32"/>
          <w:szCs w:val="32"/>
          <w:lang w:eastAsia="zh-CN"/>
        </w:rPr>
        <w:t>活动开展</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（1）每年开展</w:t>
      </w:r>
      <w:r>
        <w:rPr>
          <w:rFonts w:hint="eastAsia" w:ascii="仿宋" w:hAnsi="仿宋" w:cs="Times New Roman"/>
          <w:lang w:eastAsia="zh-CN"/>
        </w:rPr>
        <w:t>3</w:t>
      </w:r>
      <w:r>
        <w:rPr>
          <w:rFonts w:hint="eastAsia" w:ascii="仿宋" w:hAnsi="仿宋"/>
          <w:lang w:eastAsia="zh-CN"/>
        </w:rPr>
        <w:t>次以上居民广泛参与的健康生活方式活动，如减盐减油减糖、健康口腔、健康体重、健康骨骼知识竞赛、低盐少油健康烹饪比赛、减重比赛、健走比赛、健骨操比赛等。</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（2）每年为居民发放</w:t>
      </w:r>
      <w:r>
        <w:rPr>
          <w:rFonts w:hint="eastAsia" w:ascii="仿宋" w:hAnsi="仿宋" w:cs="Times New Roman"/>
          <w:lang w:eastAsia="zh-CN"/>
        </w:rPr>
        <w:t>3</w:t>
      </w:r>
      <w:r>
        <w:rPr>
          <w:rFonts w:hint="eastAsia" w:ascii="仿宋" w:hAnsi="仿宋"/>
          <w:lang w:eastAsia="zh-CN"/>
        </w:rPr>
        <w:t>种以上健康生活方式宣传材料或工具，并进行健康支持工具使用技巧培训，每年至少培训</w:t>
      </w:r>
      <w:r>
        <w:rPr>
          <w:rFonts w:hint="eastAsia" w:ascii="仿宋" w:hAnsi="仿宋" w:cs="Times New Roman"/>
          <w:lang w:eastAsia="zh-CN"/>
        </w:rPr>
        <w:t>1</w:t>
      </w:r>
      <w:r>
        <w:rPr>
          <w:rFonts w:hint="eastAsia" w:ascii="仿宋" w:hAnsi="仿宋"/>
          <w:lang w:eastAsia="zh-CN"/>
        </w:rPr>
        <w:t>次。</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（3）每年开展</w:t>
      </w:r>
      <w:r>
        <w:rPr>
          <w:rFonts w:hint="eastAsia" w:ascii="仿宋" w:hAnsi="仿宋" w:cs="Times New Roman"/>
          <w:lang w:eastAsia="zh-CN"/>
        </w:rPr>
        <w:t>4</w:t>
      </w:r>
      <w:r>
        <w:rPr>
          <w:rFonts w:hint="eastAsia" w:ascii="仿宋" w:hAnsi="仿宋"/>
          <w:lang w:eastAsia="zh-CN"/>
        </w:rPr>
        <w:t>次以上健康生活方式相关知识讲座，内容包括：减盐减油减糖、健康口腔、健康体重、健康骨骼、安全急救、戒烟限酒、心理平衡、传染病预防、慢性病防治等，每次参加人数不少于</w:t>
      </w:r>
      <w:r>
        <w:rPr>
          <w:rFonts w:hint="eastAsia" w:ascii="仿宋" w:hAnsi="仿宋" w:cs="Times New Roman"/>
          <w:lang w:eastAsia="zh-CN"/>
        </w:rPr>
        <w:t>30</w:t>
      </w:r>
      <w:r>
        <w:rPr>
          <w:rFonts w:hint="eastAsia" w:ascii="仿宋" w:hAnsi="仿宋"/>
          <w:lang w:eastAsia="zh-CN"/>
        </w:rPr>
        <w:t>人。</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（4）在世界无烟日、全民健康生活方式日、全国高血压日、联合国糖尿病日、全国爱牙日、世界骨质疏松日、世界脑卒中日等主题宣传日组织宣传活动，每年至少</w:t>
      </w:r>
      <w:r>
        <w:rPr>
          <w:rFonts w:hint="eastAsia" w:ascii="仿宋" w:hAnsi="仿宋" w:cs="Times New Roman"/>
          <w:lang w:eastAsia="zh-CN"/>
        </w:rPr>
        <w:t>4</w:t>
      </w:r>
      <w:r>
        <w:rPr>
          <w:rFonts w:hint="eastAsia" w:ascii="仿宋" w:hAnsi="仿宋"/>
          <w:lang w:eastAsia="zh-CN"/>
        </w:rPr>
        <w:t>次。</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（5）持续开展健康家庭创建活动，健康社团至少</w:t>
      </w:r>
      <w:r>
        <w:rPr>
          <w:rFonts w:hint="eastAsia" w:ascii="仿宋" w:hAnsi="仿宋" w:cs="Times New Roman"/>
          <w:lang w:eastAsia="zh-CN"/>
        </w:rPr>
        <w:t>3</w:t>
      </w:r>
      <w:r>
        <w:rPr>
          <w:rFonts w:hint="eastAsia" w:ascii="仿宋" w:hAnsi="仿宋"/>
          <w:lang w:eastAsia="zh-CN"/>
        </w:rPr>
        <w:t>个，每月至少开展1次活动。</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（6）成立慢性病自我管理小组不少于</w:t>
      </w:r>
      <w:r>
        <w:rPr>
          <w:rFonts w:hint="eastAsia" w:ascii="仿宋" w:hAnsi="仿宋" w:cs="Times New Roman"/>
          <w:lang w:eastAsia="zh-CN"/>
        </w:rPr>
        <w:t>2</w:t>
      </w:r>
      <w:r>
        <w:rPr>
          <w:rFonts w:hint="eastAsia" w:ascii="仿宋" w:hAnsi="仿宋"/>
          <w:lang w:eastAsia="zh-CN"/>
        </w:rPr>
        <w:t>个，规范开展活动。</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（7）招募并培训健康生活方式指导员，每年至少</w:t>
      </w:r>
      <w:r>
        <w:rPr>
          <w:rFonts w:hint="eastAsia" w:ascii="仿宋" w:hAnsi="仿宋" w:cs="Times New Roman"/>
          <w:lang w:eastAsia="zh-CN"/>
        </w:rPr>
        <w:t>5</w:t>
      </w:r>
      <w:r>
        <w:rPr>
          <w:rFonts w:hint="eastAsia" w:ascii="仿宋" w:hAnsi="仿宋"/>
          <w:lang w:eastAsia="zh-CN"/>
        </w:rPr>
        <w:t>人，规范开展宣传和指导工作，发挥带头作用。</w:t>
      </w:r>
    </w:p>
    <w:p>
      <w:pPr>
        <w:pStyle w:val="4"/>
        <w:overflowPunct w:val="0"/>
        <w:autoSpaceDE/>
        <w:autoSpaceDN/>
        <w:spacing w:line="600" w:lineRule="exact"/>
        <w:ind w:left="0" w:firstLine="632" w:firstLineChars="200"/>
        <w:jc w:val="both"/>
        <w:rPr>
          <w:rFonts w:ascii="仿宋" w:hAnsi="仿宋" w:eastAsia="仿宋" w:cs="仿宋"/>
          <w:sz w:val="32"/>
          <w:szCs w:val="32"/>
          <w:lang w:eastAsia="zh-CN"/>
        </w:rPr>
      </w:pPr>
      <w:r>
        <w:rPr>
          <w:rFonts w:hint="eastAsia" w:ascii="仿宋" w:hAnsi="仿宋" w:eastAsia="仿宋_GB2312" w:cs="Times New Roman"/>
          <w:sz w:val="32"/>
          <w:szCs w:val="32"/>
          <w:lang w:eastAsia="zh-CN"/>
        </w:rPr>
        <w:t>5.</w:t>
      </w:r>
      <w:r>
        <w:rPr>
          <w:rFonts w:hint="eastAsia" w:ascii="仿宋" w:hAnsi="仿宋" w:eastAsia="仿宋" w:cs="仿宋"/>
          <w:sz w:val="32"/>
          <w:szCs w:val="32"/>
          <w:lang w:eastAsia="zh-CN"/>
        </w:rPr>
        <w:t>扩展内容</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（1）健康家庭比例≥</w:t>
      </w:r>
      <w:r>
        <w:rPr>
          <w:rFonts w:hint="eastAsia" w:ascii="仿宋" w:hAnsi="仿宋" w:cs="Times New Roman"/>
          <w:lang w:eastAsia="zh-CN"/>
        </w:rPr>
        <w:t>10</w:t>
      </w:r>
      <w:r>
        <w:rPr>
          <w:rFonts w:hint="eastAsia" w:ascii="仿宋" w:hAnsi="仿宋"/>
          <w:lang w:eastAsia="zh-CN"/>
        </w:rPr>
        <w:t>%。</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（2）家庭医生签约率≥</w:t>
      </w:r>
      <w:r>
        <w:rPr>
          <w:rFonts w:hint="eastAsia" w:ascii="仿宋" w:hAnsi="仿宋" w:cs="Times New Roman"/>
          <w:lang w:eastAsia="zh-CN"/>
        </w:rPr>
        <w:t>80</w:t>
      </w:r>
      <w:r>
        <w:rPr>
          <w:rFonts w:hint="eastAsia" w:ascii="仿宋" w:hAnsi="仿宋"/>
          <w:lang w:eastAsia="zh-CN"/>
        </w:rPr>
        <w:t>%。</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（3）获得“文明社区”“美丽乡村”等上级部门颁发的荣誉或称号。</w:t>
      </w:r>
    </w:p>
    <w:p>
      <w:pPr>
        <w:overflowPunct w:val="0"/>
        <w:autoSpaceDE/>
        <w:autoSpaceDN/>
        <w:spacing w:line="600" w:lineRule="exact"/>
        <w:ind w:firstLine="632" w:firstLineChars="200"/>
        <w:jc w:val="both"/>
        <w:rPr>
          <w:rFonts w:ascii="仿宋" w:hAnsi="仿宋" w:eastAsia="楷体" w:cs="楷体"/>
          <w:lang w:eastAsia="zh-CN"/>
        </w:rPr>
      </w:pPr>
      <w:r>
        <w:rPr>
          <w:rFonts w:hint="eastAsia" w:ascii="仿宋" w:hAnsi="仿宋" w:eastAsia="楷体" w:cs="楷体"/>
          <w:lang w:eastAsia="zh-CN"/>
        </w:rPr>
        <w:t>（九）健康家庭</w:t>
      </w:r>
    </w:p>
    <w:p>
      <w:pPr>
        <w:pStyle w:val="4"/>
        <w:overflowPunct w:val="0"/>
        <w:autoSpaceDE/>
        <w:autoSpaceDN/>
        <w:spacing w:line="600" w:lineRule="exact"/>
        <w:ind w:left="0" w:firstLine="632" w:firstLineChars="200"/>
        <w:jc w:val="both"/>
        <w:rPr>
          <w:rFonts w:ascii="仿宋" w:hAnsi="仿宋" w:eastAsia="仿宋" w:cs="仿宋"/>
          <w:sz w:val="32"/>
          <w:szCs w:val="32"/>
          <w:lang w:eastAsia="zh-CN"/>
        </w:rPr>
      </w:pPr>
      <w:r>
        <w:rPr>
          <w:rFonts w:hint="eastAsia" w:ascii="仿宋" w:hAnsi="仿宋" w:eastAsia="仿宋_GB2312" w:cs="Times New Roman"/>
          <w:sz w:val="32"/>
          <w:szCs w:val="32"/>
          <w:lang w:eastAsia="zh-CN"/>
        </w:rPr>
        <w:t>1.</w:t>
      </w:r>
      <w:r>
        <w:rPr>
          <w:rFonts w:hint="eastAsia" w:ascii="仿宋" w:hAnsi="仿宋" w:eastAsia="仿宋" w:cs="仿宋"/>
          <w:sz w:val="32"/>
          <w:szCs w:val="32"/>
          <w:lang w:eastAsia="zh-CN"/>
        </w:rPr>
        <w:t>基本内容</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（1）家庭和谐，尊老爱幼，邻里团结、互助互爱，积极参与社区活动。居室环境窗明几净，通风良好，无异味，整洁卫生。</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（2）家庭成员不吸烟、不敬烟、不劝烟，教育未成年人不吸烟，无酗酒成员，起居作息规律。</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（3）餐具干净卫生，砧板菜刀生熟分开，冰箱内食品生熟分开，垃圾分类定点投放。</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（4）防止室内空气污染，提倡简约环保装饰，做好室内油烟排风，提高家居环境水平。</w:t>
      </w:r>
    </w:p>
    <w:p>
      <w:pPr>
        <w:pStyle w:val="4"/>
        <w:overflowPunct w:val="0"/>
        <w:autoSpaceDE/>
        <w:autoSpaceDN/>
        <w:spacing w:line="600" w:lineRule="exact"/>
        <w:ind w:left="0" w:firstLine="632" w:firstLineChars="200"/>
        <w:jc w:val="both"/>
        <w:rPr>
          <w:rFonts w:ascii="仿宋" w:hAnsi="仿宋" w:eastAsia="仿宋" w:cs="仿宋"/>
          <w:sz w:val="32"/>
          <w:szCs w:val="32"/>
          <w:lang w:eastAsia="zh-CN"/>
        </w:rPr>
      </w:pPr>
      <w:r>
        <w:rPr>
          <w:rFonts w:hint="eastAsia" w:ascii="仿宋" w:hAnsi="仿宋" w:eastAsia="仿宋_GB2312" w:cs="Times New Roman"/>
          <w:sz w:val="32"/>
          <w:szCs w:val="32"/>
          <w:lang w:eastAsia="zh-CN"/>
        </w:rPr>
        <w:t>2.</w:t>
      </w:r>
      <w:r>
        <w:rPr>
          <w:rFonts w:hint="eastAsia" w:ascii="仿宋" w:hAnsi="仿宋" w:eastAsia="仿宋" w:cs="仿宋"/>
          <w:sz w:val="32"/>
          <w:szCs w:val="32"/>
          <w:lang w:eastAsia="zh-CN"/>
        </w:rPr>
        <w:t>基本物品配备</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（1）有限盐勺、限油壶、腰围尺等健康支持性工具。</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（2）有血压计、体重秤、血糖仪等自测设备。提倡配备小型、便携、易操作的健身器材。</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（3）有与健康相关的书籍、折页等资料。</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（4）有常用急救物品、药品储备。</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（5）根据家庭成员特点，酌情配备防烫、防滑、防跌倒等保护设备。</w:t>
      </w:r>
    </w:p>
    <w:p>
      <w:pPr>
        <w:pStyle w:val="4"/>
        <w:overflowPunct w:val="0"/>
        <w:autoSpaceDE/>
        <w:autoSpaceDN/>
        <w:spacing w:line="600" w:lineRule="exact"/>
        <w:ind w:left="0" w:firstLine="632" w:firstLineChars="200"/>
        <w:jc w:val="both"/>
        <w:rPr>
          <w:rFonts w:ascii="仿宋" w:hAnsi="仿宋" w:eastAsia="仿宋" w:cs="仿宋"/>
          <w:sz w:val="32"/>
          <w:szCs w:val="32"/>
          <w:lang w:eastAsia="zh-CN"/>
        </w:rPr>
      </w:pPr>
      <w:r>
        <w:rPr>
          <w:rFonts w:hint="eastAsia" w:ascii="仿宋" w:hAnsi="仿宋" w:eastAsia="仿宋_GB2312" w:cs="Times New Roman"/>
          <w:sz w:val="32"/>
          <w:szCs w:val="32"/>
          <w:lang w:eastAsia="zh-CN"/>
        </w:rPr>
        <w:t>3.</w:t>
      </w:r>
      <w:r>
        <w:rPr>
          <w:rFonts w:hint="eastAsia" w:ascii="仿宋" w:hAnsi="仿宋" w:eastAsia="仿宋" w:cs="仿宋"/>
          <w:sz w:val="32"/>
          <w:szCs w:val="32"/>
          <w:lang w:eastAsia="zh-CN"/>
        </w:rPr>
        <w:t>健康技能</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（1）至少有</w:t>
      </w:r>
      <w:r>
        <w:rPr>
          <w:rFonts w:ascii="仿宋" w:hAnsi="仿宋" w:cs="Times New Roman"/>
          <w:lang w:eastAsia="zh-CN"/>
        </w:rPr>
        <w:t>1</w:t>
      </w:r>
      <w:r>
        <w:rPr>
          <w:rFonts w:hint="eastAsia" w:ascii="仿宋" w:hAnsi="仿宋"/>
          <w:lang w:eastAsia="zh-CN"/>
        </w:rPr>
        <w:t>名家庭成员会正确使用限盐勺、限油壶、血压计等健康支持性工具，掌握健康生活基本知识和技能。</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（2）倡导在家吃饭，与家人一起分享食物和享受亲情，家庭主要烹饪者掌握低盐、低油、低糖的</w:t>
      </w:r>
      <w:r>
        <w:rPr>
          <w:rFonts w:ascii="仿宋" w:hAnsi="仿宋" w:cs="Times New Roman"/>
          <w:lang w:eastAsia="zh-CN"/>
        </w:rPr>
        <w:t>3—</w:t>
      </w:r>
      <w:r>
        <w:rPr>
          <w:rFonts w:hint="eastAsia" w:ascii="仿宋" w:hAnsi="仿宋" w:eastAsia="仿宋_GB2312" w:cs="Times New Roman"/>
          <w:lang w:eastAsia="zh-CN"/>
        </w:rPr>
        <w:t>5</w:t>
      </w:r>
      <w:r>
        <w:rPr>
          <w:rFonts w:hint="eastAsia" w:ascii="仿宋" w:hAnsi="仿宋"/>
          <w:lang w:eastAsia="zh-CN"/>
        </w:rPr>
        <w:t>个烹饪技巧。</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（3）家庭成员每年常规体检</w:t>
      </w:r>
      <w:r>
        <w:rPr>
          <w:rFonts w:hint="eastAsia" w:ascii="仿宋" w:hAnsi="仿宋" w:eastAsia="仿宋_GB2312" w:cs="Times New Roman"/>
          <w:lang w:eastAsia="zh-CN"/>
        </w:rPr>
        <w:t>1</w:t>
      </w:r>
      <w:r>
        <w:rPr>
          <w:rFonts w:hint="eastAsia" w:ascii="仿宋" w:hAnsi="仿宋"/>
          <w:lang w:eastAsia="zh-CN"/>
        </w:rPr>
        <w:t>次，儿童按程序接种疫苗。早晚刷牙、饭后漱口，每次刷牙不少于</w:t>
      </w:r>
      <w:r>
        <w:rPr>
          <w:rFonts w:hint="eastAsia" w:ascii="仿宋" w:hAnsi="仿宋" w:eastAsia="仿宋_GB2312" w:cs="Times New Roman"/>
          <w:lang w:eastAsia="zh-CN"/>
        </w:rPr>
        <w:t>2</w:t>
      </w:r>
      <w:r>
        <w:rPr>
          <w:rFonts w:hint="eastAsia" w:ascii="仿宋" w:hAnsi="仿宋"/>
          <w:lang w:eastAsia="zh-CN"/>
        </w:rPr>
        <w:t xml:space="preserve">分钟，注重口腔检查。 </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（4）记录家庭油盐糖的使用情况，呈下降趋势。</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（5）家庭成员坚持每周体育锻炼</w:t>
      </w:r>
      <w:r>
        <w:rPr>
          <w:rFonts w:hint="eastAsia" w:ascii="仿宋" w:hAnsi="仿宋" w:eastAsia="仿宋_GB2312" w:cs="Times New Roman"/>
          <w:lang w:eastAsia="zh-CN"/>
        </w:rPr>
        <w:t>3</w:t>
      </w:r>
      <w:r>
        <w:rPr>
          <w:rFonts w:hint="eastAsia" w:ascii="仿宋" w:hAnsi="仿宋"/>
          <w:lang w:eastAsia="zh-CN"/>
        </w:rPr>
        <w:t>次及以上，每次锻炼时间</w:t>
      </w:r>
      <w:r>
        <w:rPr>
          <w:rFonts w:hint="eastAsia" w:ascii="仿宋" w:hAnsi="仿宋" w:eastAsia="仿宋_GB2312" w:cs="Times New Roman"/>
          <w:lang w:eastAsia="zh-CN"/>
        </w:rPr>
        <w:t>30</w:t>
      </w:r>
      <w:r>
        <w:rPr>
          <w:rFonts w:hint="eastAsia" w:ascii="仿宋" w:hAnsi="仿宋"/>
          <w:lang w:eastAsia="zh-CN"/>
        </w:rPr>
        <w:t>分钟及以上，运动强度达到中等及以上。</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（6）家庭成员每天接触户外自然光</w:t>
      </w:r>
      <w:r>
        <w:rPr>
          <w:rFonts w:hint="eastAsia" w:ascii="仿宋" w:hAnsi="仿宋" w:eastAsia="仿宋_GB2312" w:cs="Times New Roman"/>
          <w:lang w:eastAsia="zh-CN"/>
        </w:rPr>
        <w:t>20</w:t>
      </w:r>
      <w:r>
        <w:rPr>
          <w:rFonts w:hint="eastAsia" w:ascii="仿宋" w:hAnsi="仿宋"/>
          <w:lang w:eastAsia="zh-CN"/>
        </w:rPr>
        <w:t>分钟以上，预防骨质疏松。</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（7）每个家庭成员有</w:t>
      </w:r>
      <w:r>
        <w:rPr>
          <w:rFonts w:hint="eastAsia" w:ascii="仿宋" w:hAnsi="仿宋" w:eastAsia="仿宋_GB2312" w:cs="Times New Roman"/>
          <w:lang w:eastAsia="zh-CN"/>
        </w:rPr>
        <w:t>1-2</w:t>
      </w:r>
      <w:r>
        <w:rPr>
          <w:rFonts w:hint="eastAsia" w:ascii="仿宋" w:hAnsi="仿宋"/>
          <w:lang w:eastAsia="zh-CN"/>
        </w:rPr>
        <w:t>项日常运动爱好，如跑步、乒乓球、羽毛球等。</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（8）合理安全使用网络，抵制网络成瘾，减少孩子的电子产品屏幕使用时间，非学习目的单次使用不超过</w:t>
      </w:r>
      <w:r>
        <w:rPr>
          <w:rFonts w:hint="eastAsia" w:ascii="仿宋" w:hAnsi="仿宋" w:eastAsia="仿宋_GB2312" w:cs="Times New Roman"/>
          <w:lang w:eastAsia="zh-CN"/>
        </w:rPr>
        <w:t>15</w:t>
      </w:r>
      <w:r>
        <w:rPr>
          <w:rFonts w:hint="eastAsia" w:ascii="仿宋" w:hAnsi="仿宋"/>
          <w:lang w:eastAsia="zh-CN"/>
        </w:rPr>
        <w:t>分钟，每天累计不超过</w:t>
      </w:r>
      <w:r>
        <w:rPr>
          <w:rFonts w:hint="eastAsia" w:ascii="仿宋" w:hAnsi="仿宋" w:eastAsia="仿宋_GB2312" w:cs="Times New Roman"/>
          <w:lang w:eastAsia="zh-CN"/>
        </w:rPr>
        <w:t>1</w:t>
      </w:r>
      <w:r>
        <w:rPr>
          <w:rFonts w:hint="eastAsia" w:ascii="仿宋" w:hAnsi="仿宋"/>
          <w:lang w:eastAsia="zh-CN"/>
        </w:rPr>
        <w:t>小时，定期测视力。</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（9）保证新鲜蔬菜、水果、谷物和蛋奶类食品种类及摄入量。</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（10）定期换洗寝具洗漱用品，清扫居室内外卫生，家庭成员养成良好的个人健康习惯，履行个人的健康责任。生病时及时就诊，严格遵医嘱，不滥用药物。</w:t>
      </w:r>
    </w:p>
    <w:p>
      <w:pPr>
        <w:pStyle w:val="4"/>
        <w:overflowPunct w:val="0"/>
        <w:autoSpaceDE/>
        <w:autoSpaceDN/>
        <w:spacing w:line="600" w:lineRule="exact"/>
        <w:ind w:left="0" w:firstLine="632" w:firstLineChars="200"/>
        <w:jc w:val="both"/>
        <w:rPr>
          <w:rFonts w:ascii="仿宋" w:hAnsi="仿宋" w:eastAsia="仿宋" w:cs="仿宋"/>
          <w:sz w:val="32"/>
          <w:szCs w:val="32"/>
          <w:lang w:eastAsia="zh-CN"/>
        </w:rPr>
      </w:pPr>
      <w:r>
        <w:rPr>
          <w:rFonts w:hint="eastAsia" w:ascii="仿宋" w:hAnsi="仿宋" w:eastAsia="仿宋_GB2312" w:cs="Times New Roman"/>
          <w:sz w:val="32"/>
          <w:szCs w:val="32"/>
          <w:lang w:eastAsia="zh-CN"/>
        </w:rPr>
        <w:t>4.</w:t>
      </w:r>
      <w:r>
        <w:rPr>
          <w:rFonts w:hint="eastAsia" w:ascii="仿宋" w:hAnsi="仿宋" w:eastAsia="仿宋" w:cs="仿宋"/>
          <w:sz w:val="32"/>
          <w:szCs w:val="32"/>
          <w:lang w:eastAsia="zh-CN"/>
        </w:rPr>
        <w:t>扩展内容</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（1）至少</w:t>
      </w:r>
      <w:r>
        <w:rPr>
          <w:rFonts w:hint="eastAsia" w:ascii="仿宋" w:hAnsi="仿宋" w:eastAsia="仿宋_GB2312" w:cs="Times New Roman"/>
          <w:lang w:eastAsia="zh-CN"/>
        </w:rPr>
        <w:t>1</w:t>
      </w:r>
      <w:r>
        <w:rPr>
          <w:rFonts w:hint="eastAsia" w:ascii="仿宋" w:hAnsi="仿宋"/>
          <w:lang w:eastAsia="zh-CN"/>
        </w:rPr>
        <w:t>名健康生活方式指导员。</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（2）家庭成员体重、腰围不超标，血压、血糖、血脂控制良好。</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（3）主动参与健康讲座，有家庭成员掌握AED除颤、心肺复苏、海姆立克急救法、止血包扎等常规急救知识并能正确操作。</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（4）参与健康自我管理小组等健康促进活动，主动学习健康知识，树立健康理念。</w:t>
      </w:r>
    </w:p>
    <w:p>
      <w:pPr>
        <w:overflowPunct w:val="0"/>
        <w:autoSpaceDE/>
        <w:autoSpaceDN/>
        <w:spacing w:line="600" w:lineRule="exact"/>
        <w:ind w:firstLine="632" w:firstLineChars="200"/>
        <w:jc w:val="both"/>
        <w:rPr>
          <w:rFonts w:ascii="仿宋" w:hAnsi="仿宋" w:eastAsia="楷体" w:cs="楷体"/>
          <w:lang w:eastAsia="zh-CN"/>
        </w:rPr>
      </w:pPr>
      <w:r>
        <w:rPr>
          <w:rFonts w:hint="eastAsia" w:ascii="仿宋" w:hAnsi="仿宋" w:eastAsia="楷体" w:cs="楷体"/>
          <w:lang w:eastAsia="zh-CN"/>
        </w:rPr>
        <w:t>（十）健康步道</w:t>
      </w:r>
    </w:p>
    <w:p>
      <w:pPr>
        <w:pStyle w:val="4"/>
        <w:overflowPunct w:val="0"/>
        <w:autoSpaceDE/>
        <w:autoSpaceDN/>
        <w:spacing w:line="600" w:lineRule="exact"/>
        <w:ind w:left="0" w:firstLine="632" w:firstLineChars="200"/>
        <w:jc w:val="both"/>
        <w:rPr>
          <w:rFonts w:ascii="仿宋" w:hAnsi="仿宋" w:eastAsia="仿宋" w:cs="仿宋"/>
          <w:sz w:val="32"/>
          <w:szCs w:val="32"/>
          <w:lang w:eastAsia="zh-CN"/>
        </w:rPr>
      </w:pPr>
      <w:r>
        <w:rPr>
          <w:rFonts w:hint="eastAsia" w:ascii="仿宋" w:hAnsi="仿宋" w:eastAsia="仿宋_GB2312" w:cs="Times New Roman"/>
          <w:sz w:val="32"/>
          <w:szCs w:val="32"/>
          <w:lang w:eastAsia="zh-CN"/>
        </w:rPr>
        <w:t>1.</w:t>
      </w:r>
      <w:r>
        <w:rPr>
          <w:rFonts w:hint="eastAsia" w:ascii="仿宋" w:hAnsi="仿宋" w:eastAsia="仿宋" w:cs="仿宋"/>
          <w:sz w:val="32"/>
          <w:szCs w:val="32"/>
          <w:lang w:eastAsia="zh-CN"/>
        </w:rPr>
        <w:t>基本内容</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（1）步道及相关设施有全民健康生活方式行动和禁止吸烟标识。</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（2）位置便利，路面整洁安全，无车辆穿行。定期对步道两侧设施进行管理和维护。</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（3）与市政、园林、体育、文化、团工等部门共建共享，步道宽度不小于</w:t>
      </w:r>
      <w:r>
        <w:rPr>
          <w:rFonts w:hint="eastAsia" w:ascii="仿宋" w:hAnsi="仿宋" w:eastAsia="仿宋_GB2312" w:cs="Times New Roman"/>
          <w:lang w:eastAsia="zh-CN"/>
        </w:rPr>
        <w:t>1.2</w:t>
      </w:r>
      <w:r>
        <w:rPr>
          <w:rFonts w:hint="eastAsia" w:ascii="仿宋" w:hAnsi="仿宋"/>
          <w:lang w:eastAsia="zh-CN"/>
        </w:rPr>
        <w:t>米，总长度不小于</w:t>
      </w:r>
      <w:r>
        <w:rPr>
          <w:rFonts w:hint="eastAsia" w:ascii="仿宋" w:hAnsi="仿宋" w:eastAsia="仿宋_GB2312" w:cs="Times New Roman"/>
          <w:lang w:eastAsia="zh-CN"/>
        </w:rPr>
        <w:t>1000</w:t>
      </w:r>
      <w:r>
        <w:rPr>
          <w:rFonts w:hint="eastAsia" w:ascii="仿宋" w:hAnsi="仿宋"/>
          <w:lang w:eastAsia="zh-CN"/>
        </w:rPr>
        <w:t>米或环形步道周长不小于</w:t>
      </w:r>
      <w:r>
        <w:rPr>
          <w:rFonts w:hint="eastAsia" w:ascii="仿宋" w:hAnsi="仿宋" w:eastAsia="仿宋_GB2312" w:cs="Times New Roman"/>
          <w:lang w:eastAsia="zh-CN"/>
        </w:rPr>
        <w:t>300</w:t>
      </w:r>
      <w:r>
        <w:rPr>
          <w:rFonts w:hint="eastAsia" w:ascii="仿宋" w:hAnsi="仿宋"/>
          <w:lang w:eastAsia="zh-CN"/>
        </w:rPr>
        <w:t>米。</w:t>
      </w:r>
    </w:p>
    <w:p>
      <w:pPr>
        <w:pStyle w:val="4"/>
        <w:overflowPunct w:val="0"/>
        <w:autoSpaceDE/>
        <w:autoSpaceDN/>
        <w:spacing w:line="600" w:lineRule="exact"/>
        <w:ind w:left="0" w:firstLine="632" w:firstLineChars="200"/>
        <w:jc w:val="both"/>
        <w:rPr>
          <w:rFonts w:ascii="仿宋" w:hAnsi="仿宋" w:eastAsia="仿宋" w:cs="仿宋"/>
          <w:sz w:val="32"/>
          <w:szCs w:val="32"/>
          <w:lang w:eastAsia="zh-CN"/>
        </w:rPr>
      </w:pPr>
      <w:r>
        <w:rPr>
          <w:rFonts w:hint="eastAsia" w:ascii="仿宋" w:hAnsi="仿宋" w:eastAsia="仿宋_GB2312" w:cs="Times New Roman"/>
          <w:sz w:val="32"/>
          <w:szCs w:val="32"/>
          <w:lang w:eastAsia="zh-CN"/>
        </w:rPr>
        <w:t>2.</w:t>
      </w:r>
      <w:r>
        <w:rPr>
          <w:rFonts w:hint="eastAsia" w:ascii="仿宋" w:hAnsi="仿宋" w:eastAsia="仿宋" w:cs="仿宋"/>
          <w:sz w:val="32"/>
          <w:szCs w:val="32"/>
          <w:lang w:eastAsia="zh-CN"/>
        </w:rPr>
        <w:t>环境建设</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（1）步道配有线路地图、使用说明、解说板。标有起始点和终点，及行走方向。</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（2）步道两侧或路面不间断设有步行距离、所用时间及消耗能量等标识。</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（3）配有倡导健康生活方式的路标宣传，包括合理膳食、适量运动、戒烟限酒、心理平衡等健康知识。</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（4）设置不少于</w:t>
      </w:r>
      <w:r>
        <w:rPr>
          <w:rFonts w:hint="eastAsia" w:ascii="仿宋" w:hAnsi="仿宋" w:eastAsia="仿宋_GB2312" w:cs="Times New Roman"/>
          <w:lang w:eastAsia="zh-CN"/>
        </w:rPr>
        <w:t>2</w:t>
      </w:r>
      <w:r>
        <w:rPr>
          <w:rFonts w:hint="eastAsia" w:ascii="仿宋" w:hAnsi="仿宋"/>
          <w:lang w:eastAsia="zh-CN"/>
        </w:rPr>
        <w:t>块宣传栏或橱窗，并配有便民设施如路灯、休息椅凳等。</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（5）在可能发生危险的地方设置提示牌，如：小心路滑、防止溺水、老人不宜等提示。</w:t>
      </w:r>
    </w:p>
    <w:p>
      <w:pPr>
        <w:pStyle w:val="4"/>
        <w:overflowPunct w:val="0"/>
        <w:autoSpaceDE/>
        <w:autoSpaceDN/>
        <w:spacing w:line="600" w:lineRule="exact"/>
        <w:ind w:left="0" w:firstLine="632" w:firstLineChars="200"/>
        <w:jc w:val="both"/>
        <w:rPr>
          <w:rFonts w:ascii="仿宋" w:hAnsi="仿宋" w:eastAsia="仿宋" w:cs="仿宋"/>
          <w:sz w:val="32"/>
          <w:szCs w:val="32"/>
          <w:lang w:eastAsia="zh-CN"/>
        </w:rPr>
      </w:pPr>
      <w:r>
        <w:rPr>
          <w:rFonts w:hint="eastAsia" w:ascii="仿宋" w:hAnsi="仿宋" w:eastAsia="仿宋_GB2312" w:cs="Times New Roman"/>
          <w:sz w:val="32"/>
          <w:szCs w:val="32"/>
          <w:lang w:eastAsia="zh-CN"/>
        </w:rPr>
        <w:t>3.</w:t>
      </w:r>
      <w:r>
        <w:rPr>
          <w:rFonts w:hint="eastAsia" w:ascii="仿宋" w:hAnsi="仿宋" w:eastAsia="仿宋" w:cs="仿宋"/>
          <w:sz w:val="32"/>
          <w:szCs w:val="32"/>
          <w:lang w:eastAsia="zh-CN"/>
        </w:rPr>
        <w:t>活动开展</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（1）每年至少更新</w:t>
      </w:r>
      <w:r>
        <w:rPr>
          <w:rFonts w:hint="eastAsia" w:ascii="仿宋" w:hAnsi="仿宋" w:eastAsia="仿宋_GB2312" w:cs="Times New Roman"/>
          <w:lang w:eastAsia="zh-CN"/>
        </w:rPr>
        <w:t>1</w:t>
      </w:r>
      <w:r>
        <w:rPr>
          <w:rFonts w:hint="eastAsia" w:ascii="仿宋" w:hAnsi="仿宋"/>
          <w:lang w:eastAsia="zh-CN"/>
        </w:rPr>
        <w:t>次步道两侧宣传栏或橱窗的健康知识宣传内容。</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（2）采取多种方式鼓励公众利用步道开展形式多样的健康促进活动，每年活动不少于</w:t>
      </w:r>
      <w:r>
        <w:rPr>
          <w:rFonts w:hint="eastAsia" w:ascii="仿宋" w:hAnsi="仿宋" w:eastAsia="仿宋_GB2312" w:cs="Times New Roman"/>
          <w:lang w:eastAsia="zh-CN"/>
        </w:rPr>
        <w:t>1</w:t>
      </w:r>
      <w:r>
        <w:rPr>
          <w:rFonts w:hint="eastAsia" w:ascii="仿宋" w:hAnsi="仿宋"/>
          <w:lang w:eastAsia="zh-CN"/>
        </w:rPr>
        <w:t>次。</w:t>
      </w:r>
    </w:p>
    <w:p>
      <w:pPr>
        <w:pStyle w:val="4"/>
        <w:overflowPunct w:val="0"/>
        <w:autoSpaceDE/>
        <w:autoSpaceDN/>
        <w:spacing w:line="600" w:lineRule="exact"/>
        <w:ind w:left="0" w:firstLine="632" w:firstLineChars="200"/>
        <w:jc w:val="both"/>
        <w:rPr>
          <w:rFonts w:ascii="仿宋" w:hAnsi="仿宋" w:eastAsia="仿宋" w:cs="仿宋"/>
          <w:sz w:val="32"/>
          <w:szCs w:val="32"/>
          <w:lang w:eastAsia="zh-CN"/>
        </w:rPr>
      </w:pPr>
      <w:r>
        <w:rPr>
          <w:rFonts w:hint="eastAsia" w:ascii="仿宋" w:hAnsi="仿宋" w:eastAsia="仿宋_GB2312" w:cs="Times New Roman"/>
          <w:sz w:val="32"/>
          <w:szCs w:val="32"/>
          <w:lang w:eastAsia="zh-CN"/>
        </w:rPr>
        <w:t>4.</w:t>
      </w:r>
      <w:r>
        <w:rPr>
          <w:rFonts w:hint="eastAsia" w:ascii="仿宋" w:hAnsi="仿宋" w:eastAsia="仿宋" w:cs="仿宋"/>
          <w:sz w:val="32"/>
          <w:szCs w:val="32"/>
          <w:lang w:eastAsia="zh-CN"/>
        </w:rPr>
        <w:t>扩展内容</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（1）步道路面采用柔性防滑材料。与城市慢跑步行道绿道建设紧密结合。</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（2）利用步道定期组织开展健步走活动，每年至少</w:t>
      </w:r>
      <w:r>
        <w:rPr>
          <w:rFonts w:hint="eastAsia" w:ascii="仿宋" w:hAnsi="仿宋" w:eastAsia="仿宋_GB2312" w:cs="Times New Roman"/>
          <w:lang w:eastAsia="zh-CN"/>
        </w:rPr>
        <w:t>2</w:t>
      </w:r>
      <w:r>
        <w:rPr>
          <w:rFonts w:hint="eastAsia" w:ascii="仿宋" w:hAnsi="仿宋"/>
          <w:lang w:eastAsia="zh-CN"/>
        </w:rPr>
        <w:t>次。</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（3）利用物联网等新技术，实现步道使用频率记录及效果评价。</w:t>
      </w:r>
    </w:p>
    <w:p>
      <w:pPr>
        <w:overflowPunct w:val="0"/>
        <w:autoSpaceDE/>
        <w:autoSpaceDN/>
        <w:spacing w:line="600" w:lineRule="exact"/>
        <w:ind w:firstLine="632" w:firstLineChars="200"/>
        <w:jc w:val="both"/>
        <w:rPr>
          <w:rFonts w:ascii="仿宋" w:hAnsi="仿宋" w:eastAsia="楷体" w:cs="楷体"/>
          <w:lang w:eastAsia="zh-CN"/>
        </w:rPr>
      </w:pPr>
      <w:r>
        <w:rPr>
          <w:rFonts w:hint="eastAsia" w:ascii="仿宋" w:hAnsi="仿宋" w:eastAsia="楷体" w:cs="楷体"/>
          <w:lang w:eastAsia="zh-CN"/>
        </w:rPr>
        <w:t>（十一）健康主题公园</w:t>
      </w:r>
    </w:p>
    <w:p>
      <w:pPr>
        <w:pStyle w:val="4"/>
        <w:overflowPunct w:val="0"/>
        <w:autoSpaceDE/>
        <w:autoSpaceDN/>
        <w:spacing w:line="600" w:lineRule="exact"/>
        <w:ind w:left="0" w:firstLine="632" w:firstLineChars="200"/>
        <w:jc w:val="both"/>
        <w:rPr>
          <w:rFonts w:ascii="仿宋" w:hAnsi="仿宋" w:eastAsia="仿宋" w:cs="仿宋"/>
          <w:sz w:val="32"/>
          <w:szCs w:val="32"/>
          <w:lang w:eastAsia="zh-CN"/>
        </w:rPr>
      </w:pPr>
      <w:r>
        <w:rPr>
          <w:rFonts w:hint="eastAsia" w:ascii="仿宋" w:hAnsi="仿宋" w:eastAsia="仿宋_GB2312" w:cs="Times New Roman"/>
          <w:sz w:val="32"/>
          <w:szCs w:val="32"/>
          <w:lang w:eastAsia="zh-CN"/>
        </w:rPr>
        <w:t>1.</w:t>
      </w:r>
      <w:r>
        <w:rPr>
          <w:rFonts w:hint="eastAsia" w:ascii="仿宋" w:hAnsi="仿宋" w:eastAsia="仿宋" w:cs="仿宋"/>
          <w:sz w:val="32"/>
          <w:szCs w:val="32"/>
          <w:lang w:eastAsia="zh-CN"/>
        </w:rPr>
        <w:t>基本内容</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（1）公园内有禁烟标识，倡导公园内禁止吸烟。</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（2）位置便利，环境优美，符合国家相关标准要求。至少有一条健康步道，配有休息椅凳等设施。</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（3）定期对各项设施和锻炼器材等进行管理和维护，确保各项设施正常使用。</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（4）有专人负责健康宣传材料的更新和维护，收集公园游客的人流量数据。</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（5）配合卫生、体育相关部门开展健康生活方式宣传活动。</w:t>
      </w:r>
    </w:p>
    <w:p>
      <w:pPr>
        <w:pStyle w:val="4"/>
        <w:overflowPunct w:val="0"/>
        <w:autoSpaceDE/>
        <w:autoSpaceDN/>
        <w:spacing w:line="600" w:lineRule="exact"/>
        <w:ind w:left="0" w:firstLine="632" w:firstLineChars="200"/>
        <w:jc w:val="both"/>
        <w:rPr>
          <w:rFonts w:ascii="仿宋" w:hAnsi="仿宋" w:eastAsia="仿宋" w:cs="仿宋"/>
          <w:sz w:val="32"/>
          <w:szCs w:val="32"/>
          <w:lang w:eastAsia="zh-CN"/>
        </w:rPr>
      </w:pPr>
      <w:r>
        <w:rPr>
          <w:rFonts w:hint="eastAsia" w:ascii="仿宋" w:hAnsi="仿宋" w:eastAsia="仿宋_GB2312" w:cs="Times New Roman"/>
          <w:sz w:val="32"/>
          <w:szCs w:val="32"/>
          <w:lang w:eastAsia="zh-CN"/>
        </w:rPr>
        <w:t>2.</w:t>
      </w:r>
      <w:r>
        <w:rPr>
          <w:rFonts w:hint="eastAsia" w:ascii="仿宋" w:hAnsi="仿宋" w:eastAsia="仿宋" w:cs="仿宋"/>
          <w:sz w:val="32"/>
          <w:szCs w:val="32"/>
          <w:lang w:eastAsia="zh-CN"/>
        </w:rPr>
        <w:t>环境建设</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（1）功能分区合理，场地设施可满足不同人群运动健身需求。</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（2）有醒目的健康主题公园标志和全民健康生活方式行动标识，标注公园的总体概况，平面分布图和功能分区等内容，突出健康步道相关信息。</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（3）设置固定的健康知识宣传栏、宣传墙、LED大屏幕或宣传长廊等，内容以减盐减油减糖、健康口腔、健康体重、健康骨骼等健康生活方式为主。</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（4）有集体锻炼场地，配有不少于</w:t>
      </w:r>
      <w:r>
        <w:rPr>
          <w:rFonts w:hint="eastAsia" w:ascii="仿宋" w:hAnsi="仿宋" w:eastAsia="仿宋_GB2312" w:cs="Times New Roman"/>
          <w:lang w:eastAsia="zh-CN"/>
        </w:rPr>
        <w:t>5</w:t>
      </w:r>
      <w:r>
        <w:rPr>
          <w:rFonts w:hint="eastAsia" w:ascii="仿宋" w:hAnsi="仿宋"/>
          <w:lang w:eastAsia="zh-CN"/>
        </w:rPr>
        <w:t>种锻炼器材，如单双杠、扭腰训练器、臂力训练器、漫步机、健骑机、坐蹬器等。</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（5）各类健身设施配有简单的使用说明和注意事项，指导居民正确使用。</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（6）在可能发生危险的地方设置提示牌，如：小心路滑，防止溺水、老人不宜等提示。</w:t>
      </w:r>
    </w:p>
    <w:p>
      <w:pPr>
        <w:pStyle w:val="4"/>
        <w:overflowPunct w:val="0"/>
        <w:autoSpaceDE/>
        <w:autoSpaceDN/>
        <w:spacing w:line="600" w:lineRule="exact"/>
        <w:ind w:left="0" w:firstLine="632" w:firstLineChars="200"/>
        <w:jc w:val="both"/>
        <w:rPr>
          <w:rFonts w:ascii="仿宋" w:hAnsi="仿宋" w:eastAsia="仿宋" w:cs="仿宋"/>
          <w:sz w:val="32"/>
          <w:szCs w:val="32"/>
          <w:lang w:eastAsia="zh-CN"/>
        </w:rPr>
      </w:pPr>
      <w:r>
        <w:rPr>
          <w:rFonts w:hint="eastAsia" w:ascii="仿宋" w:hAnsi="仿宋" w:eastAsia="仿宋_GB2312" w:cs="Times New Roman"/>
          <w:sz w:val="32"/>
          <w:szCs w:val="32"/>
          <w:lang w:eastAsia="zh-CN"/>
        </w:rPr>
        <w:t>3.</w:t>
      </w:r>
      <w:r>
        <w:rPr>
          <w:rFonts w:hint="eastAsia" w:ascii="仿宋" w:hAnsi="仿宋" w:eastAsia="仿宋" w:cs="仿宋"/>
          <w:sz w:val="32"/>
          <w:szCs w:val="32"/>
          <w:lang w:eastAsia="zh-CN"/>
        </w:rPr>
        <w:t>活动开展</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（1）健康宣传内容每季度至少更新</w:t>
      </w:r>
      <w:r>
        <w:rPr>
          <w:rFonts w:hint="eastAsia" w:ascii="仿宋" w:hAnsi="仿宋" w:eastAsia="仿宋_GB2312" w:cs="Times New Roman"/>
          <w:lang w:eastAsia="zh-CN"/>
        </w:rPr>
        <w:t>1</w:t>
      </w:r>
      <w:r>
        <w:rPr>
          <w:rFonts w:hint="eastAsia" w:ascii="仿宋" w:hAnsi="仿宋"/>
          <w:lang w:eastAsia="zh-CN"/>
        </w:rPr>
        <w:t>次。</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（2）组织开展健步走比赛活动，每年至少</w:t>
      </w:r>
      <w:r>
        <w:rPr>
          <w:rFonts w:hint="eastAsia" w:ascii="仿宋" w:hAnsi="仿宋" w:eastAsia="仿宋_GB2312" w:cs="Times New Roman"/>
          <w:lang w:eastAsia="zh-CN"/>
        </w:rPr>
        <w:t>1</w:t>
      </w:r>
      <w:r>
        <w:rPr>
          <w:rFonts w:hint="eastAsia" w:ascii="仿宋" w:hAnsi="仿宋"/>
          <w:lang w:eastAsia="zh-CN"/>
        </w:rPr>
        <w:t>次。</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（3）组织开展群众性健身活动等多种健康教育和健康促进活动。</w:t>
      </w:r>
    </w:p>
    <w:p>
      <w:pPr>
        <w:pStyle w:val="4"/>
        <w:overflowPunct w:val="0"/>
        <w:autoSpaceDE/>
        <w:autoSpaceDN/>
        <w:spacing w:line="600" w:lineRule="exact"/>
        <w:ind w:left="0" w:firstLine="632" w:firstLineChars="200"/>
        <w:jc w:val="both"/>
        <w:rPr>
          <w:rFonts w:ascii="仿宋" w:hAnsi="仿宋" w:eastAsia="仿宋" w:cs="仿宋"/>
          <w:sz w:val="32"/>
          <w:szCs w:val="32"/>
          <w:lang w:eastAsia="zh-CN"/>
        </w:rPr>
      </w:pPr>
      <w:r>
        <w:rPr>
          <w:rFonts w:hint="eastAsia" w:ascii="仿宋" w:hAnsi="仿宋" w:eastAsia="仿宋_GB2312" w:cs="Times New Roman"/>
          <w:sz w:val="32"/>
          <w:szCs w:val="32"/>
          <w:lang w:eastAsia="zh-CN"/>
        </w:rPr>
        <w:t>4.</w:t>
      </w:r>
      <w:r>
        <w:rPr>
          <w:rFonts w:hint="eastAsia" w:ascii="仿宋" w:hAnsi="仿宋" w:eastAsia="仿宋" w:cs="仿宋"/>
          <w:sz w:val="32"/>
          <w:szCs w:val="32"/>
          <w:lang w:eastAsia="zh-CN"/>
        </w:rPr>
        <w:t>扩展内容</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（1）有视频或广播播放设备，滚动播放健康公益音视频。公园内经常活动的健身社团大于</w:t>
      </w:r>
      <w:r>
        <w:rPr>
          <w:rFonts w:hint="eastAsia" w:ascii="仿宋" w:hAnsi="仿宋" w:eastAsia="仿宋_GB2312" w:cs="Times New Roman"/>
          <w:lang w:eastAsia="zh-CN"/>
        </w:rPr>
        <w:t>5</w:t>
      </w:r>
      <w:r>
        <w:rPr>
          <w:rFonts w:hint="eastAsia" w:ascii="仿宋" w:hAnsi="仿宋"/>
          <w:lang w:eastAsia="zh-CN"/>
        </w:rPr>
        <w:t>个。</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（2）有健康加油站/健康小屋或是无烟公园。</w:t>
      </w:r>
    </w:p>
    <w:p>
      <w:pPr>
        <w:overflowPunct w:val="0"/>
        <w:autoSpaceDE/>
        <w:autoSpaceDN/>
        <w:spacing w:line="600" w:lineRule="exact"/>
        <w:ind w:firstLine="632" w:firstLineChars="200"/>
        <w:jc w:val="both"/>
        <w:rPr>
          <w:rFonts w:ascii="仿宋" w:hAnsi="仿宋"/>
          <w:b/>
          <w:lang w:eastAsia="zh-CN"/>
        </w:rPr>
      </w:pPr>
      <w:r>
        <w:rPr>
          <w:rFonts w:hint="eastAsia" w:ascii="仿宋" w:hAnsi="仿宋"/>
          <w:lang w:eastAsia="zh-CN"/>
        </w:rPr>
        <w:t>（3）场地设施可实现一定程度的智能化管理和服务，能够对人流量、使用频率、设施维护等信息进行实时管理。</w:t>
      </w:r>
    </w:p>
    <w:p>
      <w:pPr>
        <w:overflowPunct w:val="0"/>
        <w:autoSpaceDE/>
        <w:autoSpaceDN/>
        <w:spacing w:line="600" w:lineRule="exact"/>
        <w:ind w:firstLine="632" w:firstLineChars="200"/>
        <w:jc w:val="both"/>
        <w:rPr>
          <w:rFonts w:ascii="仿宋" w:hAnsi="仿宋" w:eastAsia="楷体" w:cs="楷体"/>
          <w:lang w:eastAsia="zh-CN"/>
        </w:rPr>
      </w:pPr>
      <w:r>
        <w:rPr>
          <w:rFonts w:hint="eastAsia" w:ascii="仿宋" w:hAnsi="仿宋" w:eastAsia="楷体" w:cs="楷体"/>
          <w:lang w:eastAsia="zh-CN"/>
        </w:rPr>
        <w:t xml:space="preserve">（十二）健康街区 </w:t>
      </w:r>
    </w:p>
    <w:p>
      <w:pPr>
        <w:pStyle w:val="4"/>
        <w:overflowPunct w:val="0"/>
        <w:autoSpaceDE/>
        <w:autoSpaceDN/>
        <w:spacing w:line="600" w:lineRule="exact"/>
        <w:ind w:left="0" w:firstLine="632" w:firstLineChars="200"/>
        <w:jc w:val="both"/>
        <w:rPr>
          <w:rFonts w:ascii="仿宋" w:hAnsi="仿宋" w:eastAsia="仿宋" w:cs="仿宋"/>
          <w:sz w:val="32"/>
          <w:szCs w:val="32"/>
          <w:lang w:eastAsia="zh-CN"/>
        </w:rPr>
      </w:pPr>
      <w:r>
        <w:rPr>
          <w:rFonts w:hint="eastAsia" w:ascii="仿宋" w:hAnsi="仿宋" w:eastAsia="仿宋_GB2312" w:cs="Times New Roman"/>
          <w:sz w:val="32"/>
          <w:szCs w:val="32"/>
          <w:lang w:eastAsia="zh-CN"/>
        </w:rPr>
        <w:t>1.</w:t>
      </w:r>
      <w:r>
        <w:rPr>
          <w:rFonts w:hint="eastAsia" w:ascii="仿宋" w:hAnsi="仿宋" w:eastAsia="仿宋" w:cs="仿宋"/>
          <w:sz w:val="32"/>
          <w:szCs w:val="32"/>
          <w:lang w:eastAsia="zh-CN"/>
        </w:rPr>
        <w:t>基本内容</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（1）成立健康街区建设领导小组，设有牵头部门和联席会议制度。</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（2）区域内相关设施有全民健康生活方式行动标识。</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（3）位置便利，人员流动量大。区域内有禁烟标识，无烟草广告。</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（4）有专人负责健康宣传材料的更新，同时负责对区域内各类宣传设施等进行统一管理和定期维护。</w:t>
      </w:r>
    </w:p>
    <w:p>
      <w:pPr>
        <w:pStyle w:val="4"/>
        <w:overflowPunct w:val="0"/>
        <w:autoSpaceDE/>
        <w:autoSpaceDN/>
        <w:spacing w:line="600" w:lineRule="exact"/>
        <w:ind w:left="0" w:firstLine="632" w:firstLineChars="200"/>
        <w:jc w:val="both"/>
        <w:rPr>
          <w:rFonts w:ascii="仿宋" w:hAnsi="仿宋" w:eastAsia="仿宋" w:cs="仿宋"/>
          <w:sz w:val="32"/>
          <w:szCs w:val="32"/>
          <w:lang w:eastAsia="zh-CN"/>
        </w:rPr>
      </w:pPr>
      <w:r>
        <w:rPr>
          <w:rFonts w:hint="eastAsia" w:ascii="仿宋" w:hAnsi="仿宋" w:eastAsia="仿宋_GB2312" w:cs="Times New Roman"/>
          <w:sz w:val="32"/>
          <w:szCs w:val="32"/>
          <w:lang w:eastAsia="zh-CN"/>
        </w:rPr>
        <w:t>2.</w:t>
      </w:r>
      <w:r>
        <w:rPr>
          <w:rFonts w:hint="eastAsia" w:ascii="仿宋" w:hAnsi="仿宋" w:eastAsia="仿宋" w:cs="仿宋"/>
          <w:sz w:val="32"/>
          <w:szCs w:val="32"/>
          <w:lang w:eastAsia="zh-CN"/>
        </w:rPr>
        <w:t>环境建设</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（1）区域环境整洁，街道安全有序。</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（2）设有固定的健康宣传载体（如宣传栏、宣传墙、LED屏、户外灯箱等）的街道长度原则上不小于</w:t>
      </w:r>
      <w:r>
        <w:rPr>
          <w:rFonts w:hint="eastAsia" w:ascii="仿宋" w:hAnsi="仿宋" w:eastAsia="仿宋_GB2312" w:cs="Times New Roman"/>
          <w:lang w:eastAsia="zh-CN"/>
        </w:rPr>
        <w:t>150</w:t>
      </w:r>
      <w:r>
        <w:rPr>
          <w:rFonts w:hint="eastAsia" w:ascii="仿宋" w:hAnsi="仿宋"/>
          <w:lang w:eastAsia="zh-CN"/>
        </w:rPr>
        <w:t>米。</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（3）宣传主题明确，内容包括减盐减油减糖、健康口腔、健康体重、健康骨骼、适量运动、戒烟限酒、心理平衡等主题，不少于</w:t>
      </w:r>
      <w:r>
        <w:rPr>
          <w:rFonts w:hint="eastAsia" w:ascii="仿宋" w:hAnsi="仿宋" w:eastAsia="仿宋_GB2312" w:cs="Times New Roman"/>
          <w:lang w:eastAsia="zh-CN"/>
        </w:rPr>
        <w:t>4</w:t>
      </w:r>
      <w:r>
        <w:rPr>
          <w:rFonts w:hint="eastAsia" w:ascii="仿宋" w:hAnsi="仿宋"/>
          <w:lang w:eastAsia="zh-CN"/>
        </w:rPr>
        <w:t>种。</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（4）区域健康特色明确，或区域聚集多个健康支持性环境。</w:t>
      </w:r>
    </w:p>
    <w:p>
      <w:pPr>
        <w:pStyle w:val="4"/>
        <w:overflowPunct w:val="0"/>
        <w:autoSpaceDE/>
        <w:autoSpaceDN/>
        <w:spacing w:line="600" w:lineRule="exact"/>
        <w:ind w:left="0" w:firstLine="632" w:firstLineChars="200"/>
        <w:jc w:val="both"/>
        <w:rPr>
          <w:rFonts w:ascii="仿宋" w:hAnsi="仿宋" w:eastAsia="仿宋" w:cs="仿宋"/>
          <w:sz w:val="32"/>
          <w:szCs w:val="32"/>
          <w:lang w:eastAsia="zh-CN"/>
        </w:rPr>
      </w:pPr>
      <w:r>
        <w:rPr>
          <w:rFonts w:hint="eastAsia" w:ascii="仿宋" w:hAnsi="仿宋" w:eastAsia="仿宋_GB2312" w:cs="Times New Roman"/>
          <w:sz w:val="32"/>
          <w:szCs w:val="32"/>
          <w:lang w:eastAsia="zh-CN"/>
        </w:rPr>
        <w:t>3.</w:t>
      </w:r>
      <w:r>
        <w:rPr>
          <w:rFonts w:hint="eastAsia" w:ascii="仿宋" w:hAnsi="仿宋" w:eastAsia="仿宋" w:cs="仿宋"/>
          <w:sz w:val="32"/>
          <w:szCs w:val="32"/>
          <w:lang w:eastAsia="zh-CN"/>
        </w:rPr>
        <w:t>活动开展</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（1）定期管理和维护健康区域内的健康宣传设施，确保正常使用。</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（2）与健康城市、文明城市、健康村镇、慢病防控综合示范区建设紧密结合，突出党政机关、知名企事业单位、医疗机构等部门的引领示范作用，主动开展形式多样的健康生活方式倡导活动。</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（3）管理部门组织协调街区内相关单位和部门统一开展群体性健康教育和健康促进活动，每年不少于</w:t>
      </w:r>
      <w:r>
        <w:rPr>
          <w:rFonts w:hint="eastAsia" w:ascii="仿宋" w:hAnsi="仿宋" w:eastAsia="仿宋_GB2312" w:cs="Times New Roman"/>
          <w:lang w:eastAsia="zh-CN"/>
        </w:rPr>
        <w:t>1</w:t>
      </w:r>
      <w:r>
        <w:rPr>
          <w:rFonts w:hint="eastAsia" w:ascii="仿宋" w:hAnsi="仿宋"/>
          <w:lang w:eastAsia="zh-CN"/>
        </w:rPr>
        <w:t>次。</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（4）定期更新宣传主题和内容，每年至少</w:t>
      </w:r>
      <w:r>
        <w:rPr>
          <w:rFonts w:hint="eastAsia" w:ascii="仿宋" w:hAnsi="仿宋" w:eastAsia="仿宋_GB2312" w:cs="Times New Roman"/>
          <w:lang w:eastAsia="zh-CN"/>
        </w:rPr>
        <w:t>1</w:t>
      </w:r>
      <w:r>
        <w:rPr>
          <w:rFonts w:hint="eastAsia" w:ascii="仿宋" w:hAnsi="仿宋"/>
          <w:lang w:eastAsia="zh-CN"/>
        </w:rPr>
        <w:t>次。</w:t>
      </w:r>
    </w:p>
    <w:p>
      <w:pPr>
        <w:pStyle w:val="4"/>
        <w:overflowPunct w:val="0"/>
        <w:autoSpaceDE/>
        <w:autoSpaceDN/>
        <w:spacing w:line="600" w:lineRule="exact"/>
        <w:ind w:left="0" w:firstLine="632" w:firstLineChars="200"/>
        <w:jc w:val="both"/>
        <w:rPr>
          <w:rFonts w:ascii="仿宋" w:hAnsi="仿宋" w:eastAsia="仿宋" w:cs="仿宋"/>
          <w:sz w:val="32"/>
          <w:szCs w:val="32"/>
          <w:lang w:eastAsia="zh-CN"/>
        </w:rPr>
      </w:pPr>
      <w:r>
        <w:rPr>
          <w:rFonts w:hint="eastAsia" w:ascii="仿宋" w:hAnsi="仿宋" w:eastAsia="仿宋_GB2312" w:cs="Times New Roman"/>
          <w:sz w:val="32"/>
          <w:szCs w:val="32"/>
          <w:lang w:eastAsia="zh-CN"/>
        </w:rPr>
        <w:t>4.</w:t>
      </w:r>
      <w:r>
        <w:rPr>
          <w:rFonts w:hint="eastAsia" w:ascii="仿宋" w:hAnsi="仿宋" w:eastAsia="仿宋" w:cs="仿宋"/>
          <w:sz w:val="32"/>
          <w:szCs w:val="32"/>
          <w:lang w:eastAsia="zh-CN"/>
        </w:rPr>
        <w:t>扩展内容</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（1）区域内健康支持性环境数量大于</w:t>
      </w:r>
      <w:r>
        <w:rPr>
          <w:rFonts w:hint="eastAsia" w:ascii="仿宋" w:hAnsi="仿宋" w:eastAsia="仿宋_GB2312" w:cs="Times New Roman"/>
          <w:lang w:eastAsia="zh-CN"/>
        </w:rPr>
        <w:t>10</w:t>
      </w:r>
      <w:r>
        <w:rPr>
          <w:rFonts w:hint="eastAsia" w:ascii="仿宋" w:hAnsi="仿宋"/>
          <w:lang w:eastAsia="zh-CN"/>
        </w:rPr>
        <w:t>个。</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（2）设有大型LED显示屏，免费滚动播放健康公益性视频。</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（3）区域内群体性健康教育和健康促进活动在各类媒体上广泛宣传。</w:t>
      </w:r>
    </w:p>
    <w:p>
      <w:pPr>
        <w:overflowPunct w:val="0"/>
        <w:autoSpaceDE/>
        <w:autoSpaceDN/>
        <w:spacing w:line="600" w:lineRule="exact"/>
        <w:ind w:firstLine="632" w:firstLineChars="200"/>
        <w:rPr>
          <w:rFonts w:ascii="仿宋" w:hAnsi="仿宋" w:eastAsia="黑体" w:cs="Times New Roman"/>
          <w:lang w:eastAsia="zh-CN"/>
        </w:rPr>
      </w:pPr>
      <w:r>
        <w:rPr>
          <w:rFonts w:hint="eastAsia" w:ascii="仿宋" w:hAnsi="仿宋" w:eastAsia="黑体" w:cs="Times New Roman"/>
          <w:lang w:eastAsia="zh-CN"/>
        </w:rPr>
        <w:t>四、工作要求</w:t>
      </w:r>
    </w:p>
    <w:p>
      <w:pPr>
        <w:overflowPunct w:val="0"/>
        <w:autoSpaceDE/>
        <w:autoSpaceDN/>
        <w:spacing w:line="600" w:lineRule="exact"/>
        <w:ind w:firstLine="632" w:firstLineChars="200"/>
        <w:jc w:val="both"/>
        <w:rPr>
          <w:rFonts w:ascii="仿宋" w:hAnsi="仿宋" w:eastAsia="楷体" w:cs="楷体"/>
          <w:lang w:eastAsia="zh-CN"/>
        </w:rPr>
      </w:pPr>
      <w:r>
        <w:rPr>
          <w:rFonts w:hint="eastAsia" w:ascii="仿宋" w:hAnsi="仿宋" w:eastAsia="楷体" w:cs="楷体"/>
          <w:lang w:eastAsia="zh-CN"/>
        </w:rPr>
        <w:t>（一）政府支持，多部门参与</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在各级政府领导下，协调卫生健康、教育、体育、宣传、城建、文化等多部门力量，共建共享。紧密结合国家卫生城市、健康城市、慢性病综合防控示范区、健康促进县（区）等建设工作，并与党建、文化建设等工作密切联系，切实提高广大百姓的获得感。</w:t>
      </w:r>
    </w:p>
    <w:p>
      <w:pPr>
        <w:overflowPunct w:val="0"/>
        <w:autoSpaceDE/>
        <w:autoSpaceDN/>
        <w:spacing w:line="600" w:lineRule="exact"/>
        <w:ind w:firstLine="632" w:firstLineChars="200"/>
        <w:jc w:val="both"/>
        <w:rPr>
          <w:rFonts w:ascii="仿宋" w:hAnsi="仿宋" w:eastAsia="楷体" w:cs="楷体"/>
          <w:lang w:eastAsia="zh-CN"/>
        </w:rPr>
      </w:pPr>
      <w:r>
        <w:rPr>
          <w:rFonts w:hint="eastAsia" w:ascii="仿宋" w:hAnsi="仿宋" w:eastAsia="楷体" w:cs="楷体"/>
          <w:lang w:eastAsia="zh-CN"/>
        </w:rPr>
        <w:t>（二）结合实际，主动创新</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结合当地民风民俗和全民健康生活方式行动相关专项行动，开展具有地方特色的创建活动。充分发挥疾控、医疗、社区卫生服务等专业机构的专业优势，为健康支持性环境建设工作提供技术支撑。规范使用全民健康生活方式行动标识，树立品牌意识，提高健康支持性环境的知晓率和利用率，不断扩大行动影响力。</w:t>
      </w:r>
    </w:p>
    <w:p>
      <w:pPr>
        <w:overflowPunct w:val="0"/>
        <w:autoSpaceDE/>
        <w:autoSpaceDN/>
        <w:spacing w:line="600" w:lineRule="exact"/>
        <w:ind w:firstLine="632" w:firstLineChars="200"/>
        <w:jc w:val="both"/>
        <w:rPr>
          <w:rFonts w:ascii="仿宋" w:hAnsi="仿宋" w:eastAsia="楷体" w:cs="楷体"/>
          <w:lang w:eastAsia="zh-CN"/>
        </w:rPr>
      </w:pPr>
      <w:r>
        <w:rPr>
          <w:rFonts w:hint="eastAsia" w:ascii="仿宋" w:hAnsi="仿宋" w:eastAsia="楷体" w:cs="楷体"/>
          <w:lang w:eastAsia="zh-CN"/>
        </w:rPr>
        <w:t>（三）加强管理，注重评估</w:t>
      </w:r>
    </w:p>
    <w:p>
      <w:pPr>
        <w:overflowPunct w:val="0"/>
        <w:autoSpaceDE/>
        <w:autoSpaceDN/>
        <w:spacing w:line="600" w:lineRule="exact"/>
        <w:ind w:firstLine="632" w:firstLineChars="200"/>
        <w:jc w:val="both"/>
        <w:rPr>
          <w:rFonts w:ascii="仿宋" w:hAnsi="仿宋"/>
          <w:lang w:eastAsia="zh-CN"/>
        </w:rPr>
      </w:pPr>
      <w:r>
        <w:rPr>
          <w:rFonts w:hint="eastAsia" w:ascii="仿宋" w:hAnsi="仿宋"/>
          <w:lang w:eastAsia="zh-CN"/>
        </w:rPr>
        <w:t>充分发挥管理部门、行业和群众的监督作用，促进健康支持性环境可持续发展。各级行动办公室在工作过程中要加强动态管理，认真做好过程评估和健康促进效果评价，以促进全民健康生活方式行动有效地开展。</w:t>
      </w:r>
    </w:p>
    <w:p>
      <w:pPr>
        <w:overflowPunct w:val="0"/>
        <w:autoSpaceDE/>
        <w:autoSpaceDN/>
        <w:spacing w:line="600" w:lineRule="exact"/>
        <w:ind w:firstLine="632" w:firstLineChars="200"/>
        <w:jc w:val="both"/>
        <w:rPr>
          <w:rFonts w:ascii="仿宋" w:hAnsi="仿宋" w:eastAsia="方正小标宋简体"/>
          <w:lang w:eastAsia="zh-CN"/>
        </w:rPr>
      </w:pPr>
    </w:p>
    <w:p>
      <w:pPr>
        <w:overflowPunct w:val="0"/>
        <w:autoSpaceDE/>
        <w:autoSpaceDN/>
        <w:spacing w:line="600" w:lineRule="exact"/>
        <w:ind w:firstLine="632" w:firstLineChars="200"/>
        <w:jc w:val="both"/>
        <w:rPr>
          <w:rFonts w:ascii="仿宋" w:hAnsi="仿宋" w:eastAsia="方正小标宋简体"/>
          <w:lang w:eastAsia="zh-CN"/>
        </w:rPr>
      </w:pPr>
    </w:p>
    <w:p>
      <w:pPr>
        <w:overflowPunct w:val="0"/>
        <w:autoSpaceDE/>
        <w:autoSpaceDN/>
        <w:spacing w:line="600" w:lineRule="exact"/>
        <w:ind w:firstLine="632" w:firstLineChars="200"/>
        <w:jc w:val="both"/>
        <w:rPr>
          <w:rFonts w:ascii="仿宋" w:hAnsi="仿宋" w:eastAsia="方正小标宋简体"/>
          <w:lang w:eastAsia="zh-CN"/>
        </w:rPr>
      </w:pPr>
    </w:p>
    <w:p>
      <w:pPr>
        <w:overflowPunct w:val="0"/>
        <w:autoSpaceDE/>
        <w:autoSpaceDN/>
        <w:spacing w:line="600" w:lineRule="exact"/>
        <w:ind w:firstLine="632" w:firstLineChars="200"/>
        <w:jc w:val="both"/>
        <w:rPr>
          <w:rFonts w:ascii="仿宋" w:hAnsi="仿宋" w:eastAsia="方正小标宋简体"/>
          <w:lang w:eastAsia="zh-CN"/>
        </w:rPr>
      </w:pPr>
    </w:p>
    <w:p>
      <w:pPr>
        <w:overflowPunct w:val="0"/>
        <w:autoSpaceDE/>
        <w:autoSpaceDN/>
        <w:spacing w:line="600" w:lineRule="exact"/>
        <w:ind w:firstLine="632" w:firstLineChars="200"/>
        <w:jc w:val="both"/>
        <w:rPr>
          <w:rFonts w:ascii="仿宋" w:hAnsi="仿宋" w:eastAsia="方正小标宋简体"/>
          <w:lang w:eastAsia="zh-CN"/>
        </w:rPr>
      </w:pPr>
    </w:p>
    <w:p>
      <w:pPr>
        <w:spacing w:line="320" w:lineRule="exact"/>
        <w:rPr>
          <w:rFonts w:hint="eastAsia" w:ascii="仿宋_GB2312" w:eastAsia="仿宋_GB2312"/>
          <w:sz w:val="28"/>
          <w:szCs w:val="28"/>
          <w:lang w:eastAsia="zh-CN"/>
        </w:rPr>
      </w:pPr>
    </w:p>
    <w:sectPr>
      <w:footerReference r:id="rId3" w:type="default"/>
      <w:pgSz w:w="11906" w:h="16838"/>
      <w:pgMar w:top="2098" w:right="1474" w:bottom="1984" w:left="1587" w:header="1587" w:footer="1587"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MWZlY2MxZmE2MTIyODI1NDkyZjdlMTc4NWMxYTEifQ=="/>
    <w:docVar w:name="KGWebUrl" w:val="http://222.213.124.212:8391/seeyon/officeservlet"/>
  </w:docVars>
  <w:rsids>
    <w:rsidRoot w:val="6BCF3EF1"/>
    <w:rsid w:val="000822FA"/>
    <w:rsid w:val="001D4206"/>
    <w:rsid w:val="003F2954"/>
    <w:rsid w:val="00403264"/>
    <w:rsid w:val="005311EB"/>
    <w:rsid w:val="0089529E"/>
    <w:rsid w:val="008F3593"/>
    <w:rsid w:val="00B52690"/>
    <w:rsid w:val="00BE1545"/>
    <w:rsid w:val="00C56800"/>
    <w:rsid w:val="00C6664C"/>
    <w:rsid w:val="00D72F73"/>
    <w:rsid w:val="01317F69"/>
    <w:rsid w:val="01423F24"/>
    <w:rsid w:val="01453A14"/>
    <w:rsid w:val="014F2631"/>
    <w:rsid w:val="01A1036A"/>
    <w:rsid w:val="024F656F"/>
    <w:rsid w:val="02783976"/>
    <w:rsid w:val="02E903CF"/>
    <w:rsid w:val="02EE3C38"/>
    <w:rsid w:val="02F4124E"/>
    <w:rsid w:val="039667A9"/>
    <w:rsid w:val="03991DF6"/>
    <w:rsid w:val="03B662AC"/>
    <w:rsid w:val="03C84489"/>
    <w:rsid w:val="048028BE"/>
    <w:rsid w:val="049525BD"/>
    <w:rsid w:val="04B27C71"/>
    <w:rsid w:val="051200B1"/>
    <w:rsid w:val="05402104"/>
    <w:rsid w:val="056B1570"/>
    <w:rsid w:val="05706B86"/>
    <w:rsid w:val="05F45A09"/>
    <w:rsid w:val="05FB28F4"/>
    <w:rsid w:val="06071298"/>
    <w:rsid w:val="062D6D97"/>
    <w:rsid w:val="06406A6F"/>
    <w:rsid w:val="065E2E82"/>
    <w:rsid w:val="06BE49B5"/>
    <w:rsid w:val="071D689A"/>
    <w:rsid w:val="07230354"/>
    <w:rsid w:val="076B1CFB"/>
    <w:rsid w:val="07D77390"/>
    <w:rsid w:val="07E61381"/>
    <w:rsid w:val="07FC0BA5"/>
    <w:rsid w:val="080A2C65"/>
    <w:rsid w:val="08255F9E"/>
    <w:rsid w:val="08293DDB"/>
    <w:rsid w:val="08365E65"/>
    <w:rsid w:val="085140B5"/>
    <w:rsid w:val="096D58B6"/>
    <w:rsid w:val="097C01EF"/>
    <w:rsid w:val="098A46BA"/>
    <w:rsid w:val="098F7F23"/>
    <w:rsid w:val="099217C1"/>
    <w:rsid w:val="09AD2157"/>
    <w:rsid w:val="0A21031C"/>
    <w:rsid w:val="0A287A2F"/>
    <w:rsid w:val="0A422443"/>
    <w:rsid w:val="0A5A1DC7"/>
    <w:rsid w:val="0A8E01DA"/>
    <w:rsid w:val="0A90021D"/>
    <w:rsid w:val="0AA23C86"/>
    <w:rsid w:val="0ABF5171"/>
    <w:rsid w:val="0ADB0F46"/>
    <w:rsid w:val="0AE918B4"/>
    <w:rsid w:val="0B111932"/>
    <w:rsid w:val="0B48482D"/>
    <w:rsid w:val="0B492353"/>
    <w:rsid w:val="0B4E7969"/>
    <w:rsid w:val="0B776EC0"/>
    <w:rsid w:val="0B995CAC"/>
    <w:rsid w:val="0BDF6813"/>
    <w:rsid w:val="0BE36304"/>
    <w:rsid w:val="0C321039"/>
    <w:rsid w:val="0C915161"/>
    <w:rsid w:val="0C9870EE"/>
    <w:rsid w:val="0CC020E1"/>
    <w:rsid w:val="0CE02843"/>
    <w:rsid w:val="0CE40585"/>
    <w:rsid w:val="0D1B1ACD"/>
    <w:rsid w:val="0D1F15BD"/>
    <w:rsid w:val="0D3F57BC"/>
    <w:rsid w:val="0D49488C"/>
    <w:rsid w:val="0DB02915"/>
    <w:rsid w:val="0DBC1618"/>
    <w:rsid w:val="0DCB704F"/>
    <w:rsid w:val="0DD04666"/>
    <w:rsid w:val="0DFA16E3"/>
    <w:rsid w:val="0E417312"/>
    <w:rsid w:val="0E4D215A"/>
    <w:rsid w:val="0E5B5B67"/>
    <w:rsid w:val="0E5E4367"/>
    <w:rsid w:val="0E772D33"/>
    <w:rsid w:val="0E9F78CD"/>
    <w:rsid w:val="0EBB5316"/>
    <w:rsid w:val="0EBC2BF7"/>
    <w:rsid w:val="0EC00B7E"/>
    <w:rsid w:val="0EC51CF1"/>
    <w:rsid w:val="0EF924C7"/>
    <w:rsid w:val="0F264E85"/>
    <w:rsid w:val="0F3B6457"/>
    <w:rsid w:val="0F4A3109"/>
    <w:rsid w:val="0F69347E"/>
    <w:rsid w:val="0F96572F"/>
    <w:rsid w:val="0FA97864"/>
    <w:rsid w:val="0FB87AA7"/>
    <w:rsid w:val="0FCD3553"/>
    <w:rsid w:val="0FDC5544"/>
    <w:rsid w:val="0FE64614"/>
    <w:rsid w:val="0FF509EA"/>
    <w:rsid w:val="102B0279"/>
    <w:rsid w:val="104906FF"/>
    <w:rsid w:val="109158BE"/>
    <w:rsid w:val="10961B97"/>
    <w:rsid w:val="10AD6EE0"/>
    <w:rsid w:val="10F1501F"/>
    <w:rsid w:val="110B3874"/>
    <w:rsid w:val="1111121D"/>
    <w:rsid w:val="11246B06"/>
    <w:rsid w:val="112D25C7"/>
    <w:rsid w:val="11D02E86"/>
    <w:rsid w:val="11F748B7"/>
    <w:rsid w:val="1292638E"/>
    <w:rsid w:val="12BE3627"/>
    <w:rsid w:val="12DE15D3"/>
    <w:rsid w:val="12F47048"/>
    <w:rsid w:val="131119A8"/>
    <w:rsid w:val="13477178"/>
    <w:rsid w:val="134C29E0"/>
    <w:rsid w:val="13977163"/>
    <w:rsid w:val="13A0476E"/>
    <w:rsid w:val="13D529D6"/>
    <w:rsid w:val="13E93BC1"/>
    <w:rsid w:val="14037290"/>
    <w:rsid w:val="14123C2A"/>
    <w:rsid w:val="1424395D"/>
    <w:rsid w:val="142A02EC"/>
    <w:rsid w:val="142D60AA"/>
    <w:rsid w:val="144114C7"/>
    <w:rsid w:val="145A2EDB"/>
    <w:rsid w:val="145F04F1"/>
    <w:rsid w:val="147A17CF"/>
    <w:rsid w:val="148B523E"/>
    <w:rsid w:val="14A910E0"/>
    <w:rsid w:val="14AB3737"/>
    <w:rsid w:val="14B26AA0"/>
    <w:rsid w:val="150978C9"/>
    <w:rsid w:val="151B08BC"/>
    <w:rsid w:val="155F468B"/>
    <w:rsid w:val="15714980"/>
    <w:rsid w:val="15807C55"/>
    <w:rsid w:val="1591355D"/>
    <w:rsid w:val="15C40F54"/>
    <w:rsid w:val="15C63ED2"/>
    <w:rsid w:val="15CE592F"/>
    <w:rsid w:val="15F2239C"/>
    <w:rsid w:val="160A26DF"/>
    <w:rsid w:val="167427AE"/>
    <w:rsid w:val="17123F41"/>
    <w:rsid w:val="175B7696"/>
    <w:rsid w:val="178169D1"/>
    <w:rsid w:val="17BB1EE3"/>
    <w:rsid w:val="17CF1E32"/>
    <w:rsid w:val="17D830FA"/>
    <w:rsid w:val="17EF38D2"/>
    <w:rsid w:val="1800023D"/>
    <w:rsid w:val="180715CC"/>
    <w:rsid w:val="18187335"/>
    <w:rsid w:val="186407CC"/>
    <w:rsid w:val="186E2A99"/>
    <w:rsid w:val="188666CB"/>
    <w:rsid w:val="189D735F"/>
    <w:rsid w:val="18A60DE5"/>
    <w:rsid w:val="18A706B9"/>
    <w:rsid w:val="18AB63FB"/>
    <w:rsid w:val="19124904"/>
    <w:rsid w:val="192F4936"/>
    <w:rsid w:val="194303E2"/>
    <w:rsid w:val="19720CC7"/>
    <w:rsid w:val="198A7DBF"/>
    <w:rsid w:val="19AF1F1B"/>
    <w:rsid w:val="19B17A41"/>
    <w:rsid w:val="19BE049D"/>
    <w:rsid w:val="19C154BB"/>
    <w:rsid w:val="1A345F7C"/>
    <w:rsid w:val="1A587EBD"/>
    <w:rsid w:val="1A98650B"/>
    <w:rsid w:val="1AF1477C"/>
    <w:rsid w:val="1B040045"/>
    <w:rsid w:val="1B063DBD"/>
    <w:rsid w:val="1B36008B"/>
    <w:rsid w:val="1B3A75C2"/>
    <w:rsid w:val="1B9B614A"/>
    <w:rsid w:val="1C073948"/>
    <w:rsid w:val="1C145FF6"/>
    <w:rsid w:val="1C1B3898"/>
    <w:rsid w:val="1C3358A8"/>
    <w:rsid w:val="1CA55340"/>
    <w:rsid w:val="1CB3587E"/>
    <w:rsid w:val="1CC25AC1"/>
    <w:rsid w:val="1D057ED5"/>
    <w:rsid w:val="1D085BCA"/>
    <w:rsid w:val="1D0B1216"/>
    <w:rsid w:val="1D255BF3"/>
    <w:rsid w:val="1DB418AE"/>
    <w:rsid w:val="1DB55626"/>
    <w:rsid w:val="1DC53ABB"/>
    <w:rsid w:val="1E0617B3"/>
    <w:rsid w:val="1E3B5B2B"/>
    <w:rsid w:val="1E5B441F"/>
    <w:rsid w:val="1E676920"/>
    <w:rsid w:val="1EA2204E"/>
    <w:rsid w:val="1EA57449"/>
    <w:rsid w:val="1EB93DAD"/>
    <w:rsid w:val="1EC51899"/>
    <w:rsid w:val="1F4B7FF0"/>
    <w:rsid w:val="1F5E0DD6"/>
    <w:rsid w:val="1F5E5F75"/>
    <w:rsid w:val="1F813A12"/>
    <w:rsid w:val="1F8A4FBC"/>
    <w:rsid w:val="1F966B28"/>
    <w:rsid w:val="1FC17307"/>
    <w:rsid w:val="1FE04BDC"/>
    <w:rsid w:val="203D7F9F"/>
    <w:rsid w:val="20E029BA"/>
    <w:rsid w:val="21050673"/>
    <w:rsid w:val="210C37AF"/>
    <w:rsid w:val="21525AB7"/>
    <w:rsid w:val="2159000E"/>
    <w:rsid w:val="21817CF9"/>
    <w:rsid w:val="21837F15"/>
    <w:rsid w:val="21C4408A"/>
    <w:rsid w:val="21C44C50"/>
    <w:rsid w:val="22140793"/>
    <w:rsid w:val="22B10AB2"/>
    <w:rsid w:val="22B8599C"/>
    <w:rsid w:val="22D64075"/>
    <w:rsid w:val="22E22A19"/>
    <w:rsid w:val="22E460BA"/>
    <w:rsid w:val="22FD7853"/>
    <w:rsid w:val="2322550C"/>
    <w:rsid w:val="233400A0"/>
    <w:rsid w:val="233E0A23"/>
    <w:rsid w:val="23476D20"/>
    <w:rsid w:val="2355768F"/>
    <w:rsid w:val="235651B5"/>
    <w:rsid w:val="23720241"/>
    <w:rsid w:val="237C4431"/>
    <w:rsid w:val="237D0994"/>
    <w:rsid w:val="238166D6"/>
    <w:rsid w:val="23867849"/>
    <w:rsid w:val="239C0AC9"/>
    <w:rsid w:val="23C44815"/>
    <w:rsid w:val="23DF21DE"/>
    <w:rsid w:val="23E64C3C"/>
    <w:rsid w:val="242552B4"/>
    <w:rsid w:val="244D65B8"/>
    <w:rsid w:val="245A2A83"/>
    <w:rsid w:val="248A5117"/>
    <w:rsid w:val="249146F7"/>
    <w:rsid w:val="24920DA8"/>
    <w:rsid w:val="24A85EE5"/>
    <w:rsid w:val="24DB1725"/>
    <w:rsid w:val="24F84776"/>
    <w:rsid w:val="24F86524"/>
    <w:rsid w:val="24F9229C"/>
    <w:rsid w:val="25034EC9"/>
    <w:rsid w:val="25076767"/>
    <w:rsid w:val="251C7C10"/>
    <w:rsid w:val="258650C2"/>
    <w:rsid w:val="258B2701"/>
    <w:rsid w:val="25FF38E2"/>
    <w:rsid w:val="26244CDB"/>
    <w:rsid w:val="263E440B"/>
    <w:rsid w:val="26753BA5"/>
    <w:rsid w:val="26926505"/>
    <w:rsid w:val="26B80661"/>
    <w:rsid w:val="26BB1EFF"/>
    <w:rsid w:val="26EA00EF"/>
    <w:rsid w:val="26FE1DEC"/>
    <w:rsid w:val="270513CC"/>
    <w:rsid w:val="27090EBD"/>
    <w:rsid w:val="27141FE2"/>
    <w:rsid w:val="27201D62"/>
    <w:rsid w:val="27533EE6"/>
    <w:rsid w:val="2756002D"/>
    <w:rsid w:val="27A42993"/>
    <w:rsid w:val="27A46490"/>
    <w:rsid w:val="27B150B0"/>
    <w:rsid w:val="27C51F90"/>
    <w:rsid w:val="28100A83"/>
    <w:rsid w:val="282B4E63"/>
    <w:rsid w:val="282F4953"/>
    <w:rsid w:val="284D4232"/>
    <w:rsid w:val="28BA1D43"/>
    <w:rsid w:val="28E374EB"/>
    <w:rsid w:val="28E46022"/>
    <w:rsid w:val="29017971"/>
    <w:rsid w:val="29114058"/>
    <w:rsid w:val="296F5223"/>
    <w:rsid w:val="297939AC"/>
    <w:rsid w:val="29A24CB1"/>
    <w:rsid w:val="29B844D4"/>
    <w:rsid w:val="2A326424"/>
    <w:rsid w:val="2A4A36B6"/>
    <w:rsid w:val="2A824AC9"/>
    <w:rsid w:val="2A9C7924"/>
    <w:rsid w:val="2ADB2B70"/>
    <w:rsid w:val="2ADB491E"/>
    <w:rsid w:val="2B345DDC"/>
    <w:rsid w:val="2B3C2EE3"/>
    <w:rsid w:val="2BC33B83"/>
    <w:rsid w:val="2BDE5160"/>
    <w:rsid w:val="2C041C52"/>
    <w:rsid w:val="2C1F6654"/>
    <w:rsid w:val="2C2E6CCF"/>
    <w:rsid w:val="2C595610"/>
    <w:rsid w:val="2C932FD6"/>
    <w:rsid w:val="2D0068BE"/>
    <w:rsid w:val="2D0D4B37"/>
    <w:rsid w:val="2D346567"/>
    <w:rsid w:val="2D5269EE"/>
    <w:rsid w:val="2D530A8A"/>
    <w:rsid w:val="2D786D08"/>
    <w:rsid w:val="2D960FD0"/>
    <w:rsid w:val="2DAD00C8"/>
    <w:rsid w:val="2DB63420"/>
    <w:rsid w:val="2DD37B2E"/>
    <w:rsid w:val="2DD724C3"/>
    <w:rsid w:val="2DE02345"/>
    <w:rsid w:val="2DE53D06"/>
    <w:rsid w:val="2DFB7E63"/>
    <w:rsid w:val="2E06164D"/>
    <w:rsid w:val="2E114AFB"/>
    <w:rsid w:val="2E33681F"/>
    <w:rsid w:val="2E6F6B28"/>
    <w:rsid w:val="2EA25753"/>
    <w:rsid w:val="2F4D3910"/>
    <w:rsid w:val="2F546A4D"/>
    <w:rsid w:val="2F633134"/>
    <w:rsid w:val="2F634EE2"/>
    <w:rsid w:val="2F805A94"/>
    <w:rsid w:val="30316D8E"/>
    <w:rsid w:val="30474804"/>
    <w:rsid w:val="306E7FE2"/>
    <w:rsid w:val="30F77FD8"/>
    <w:rsid w:val="30FF0C3A"/>
    <w:rsid w:val="310E0E7D"/>
    <w:rsid w:val="31456F95"/>
    <w:rsid w:val="314B20D2"/>
    <w:rsid w:val="31660CB9"/>
    <w:rsid w:val="31C05DC4"/>
    <w:rsid w:val="32116E77"/>
    <w:rsid w:val="323B5CA2"/>
    <w:rsid w:val="32B3444F"/>
    <w:rsid w:val="32D700C1"/>
    <w:rsid w:val="32D83E39"/>
    <w:rsid w:val="32EC51EE"/>
    <w:rsid w:val="3316226B"/>
    <w:rsid w:val="333B1DB0"/>
    <w:rsid w:val="33C30645"/>
    <w:rsid w:val="33E749DF"/>
    <w:rsid w:val="33F56325"/>
    <w:rsid w:val="34313801"/>
    <w:rsid w:val="347B4A7C"/>
    <w:rsid w:val="34AE07E1"/>
    <w:rsid w:val="34C401D1"/>
    <w:rsid w:val="355A28E3"/>
    <w:rsid w:val="35645468"/>
    <w:rsid w:val="35C506A4"/>
    <w:rsid w:val="36121410"/>
    <w:rsid w:val="365657A0"/>
    <w:rsid w:val="36913781"/>
    <w:rsid w:val="36C73FA8"/>
    <w:rsid w:val="36CD05C3"/>
    <w:rsid w:val="36CF10AF"/>
    <w:rsid w:val="36DD498F"/>
    <w:rsid w:val="36F4212A"/>
    <w:rsid w:val="36F6488E"/>
    <w:rsid w:val="36F8068E"/>
    <w:rsid w:val="3701395E"/>
    <w:rsid w:val="37217B5C"/>
    <w:rsid w:val="37284A49"/>
    <w:rsid w:val="374F5C96"/>
    <w:rsid w:val="37AE6F16"/>
    <w:rsid w:val="381E22EE"/>
    <w:rsid w:val="386F66A6"/>
    <w:rsid w:val="3870241E"/>
    <w:rsid w:val="38765C86"/>
    <w:rsid w:val="38957B7A"/>
    <w:rsid w:val="38966328"/>
    <w:rsid w:val="38BB165C"/>
    <w:rsid w:val="38F60B75"/>
    <w:rsid w:val="390A508C"/>
    <w:rsid w:val="39195C0A"/>
    <w:rsid w:val="394A0EC1"/>
    <w:rsid w:val="39D07618"/>
    <w:rsid w:val="3A2D4A6A"/>
    <w:rsid w:val="3A325BDD"/>
    <w:rsid w:val="3A6F6E31"/>
    <w:rsid w:val="3A7E52C6"/>
    <w:rsid w:val="3B163750"/>
    <w:rsid w:val="3B3F5877"/>
    <w:rsid w:val="3B603060"/>
    <w:rsid w:val="3B7346FF"/>
    <w:rsid w:val="3BA42B0A"/>
    <w:rsid w:val="3BA50AE5"/>
    <w:rsid w:val="3BB30F9F"/>
    <w:rsid w:val="3BB970C6"/>
    <w:rsid w:val="3BC96A15"/>
    <w:rsid w:val="3BE70C49"/>
    <w:rsid w:val="3C7A386B"/>
    <w:rsid w:val="3C961760"/>
    <w:rsid w:val="3C9963E7"/>
    <w:rsid w:val="3CA60B04"/>
    <w:rsid w:val="3CAA23A2"/>
    <w:rsid w:val="3CAD1E92"/>
    <w:rsid w:val="3CB90837"/>
    <w:rsid w:val="3CDE0410"/>
    <w:rsid w:val="3CE12235"/>
    <w:rsid w:val="3CE60F00"/>
    <w:rsid w:val="3CFB4E28"/>
    <w:rsid w:val="3D632551"/>
    <w:rsid w:val="3D6C58AA"/>
    <w:rsid w:val="3D74650C"/>
    <w:rsid w:val="3DD84CED"/>
    <w:rsid w:val="3E111FAD"/>
    <w:rsid w:val="3E1C107E"/>
    <w:rsid w:val="3E1D6BA4"/>
    <w:rsid w:val="3E5B3DE7"/>
    <w:rsid w:val="3EDC6A5F"/>
    <w:rsid w:val="3EF67B21"/>
    <w:rsid w:val="3F2B709E"/>
    <w:rsid w:val="3F370D90"/>
    <w:rsid w:val="3F39172B"/>
    <w:rsid w:val="3F47037C"/>
    <w:rsid w:val="3F7D78FA"/>
    <w:rsid w:val="3FB05F21"/>
    <w:rsid w:val="3FB23BEB"/>
    <w:rsid w:val="3FC71FC7"/>
    <w:rsid w:val="3FDA11F0"/>
    <w:rsid w:val="3FF102E8"/>
    <w:rsid w:val="3FF83425"/>
    <w:rsid w:val="400247A4"/>
    <w:rsid w:val="402B55A8"/>
    <w:rsid w:val="40416B7A"/>
    <w:rsid w:val="404B79F8"/>
    <w:rsid w:val="409475F1"/>
    <w:rsid w:val="40AD06B3"/>
    <w:rsid w:val="40B76E3C"/>
    <w:rsid w:val="40D75730"/>
    <w:rsid w:val="411E335F"/>
    <w:rsid w:val="416E7E42"/>
    <w:rsid w:val="41865230"/>
    <w:rsid w:val="418807D8"/>
    <w:rsid w:val="41950E9A"/>
    <w:rsid w:val="41C21F3C"/>
    <w:rsid w:val="41EA1493"/>
    <w:rsid w:val="41F852E7"/>
    <w:rsid w:val="420A5691"/>
    <w:rsid w:val="4226071D"/>
    <w:rsid w:val="4227255A"/>
    <w:rsid w:val="42323228"/>
    <w:rsid w:val="423C1CEE"/>
    <w:rsid w:val="426A0E03"/>
    <w:rsid w:val="426D634C"/>
    <w:rsid w:val="42B83F5B"/>
    <w:rsid w:val="43236A0A"/>
    <w:rsid w:val="43326C4D"/>
    <w:rsid w:val="43364990"/>
    <w:rsid w:val="434D6D89"/>
    <w:rsid w:val="43A91A60"/>
    <w:rsid w:val="43BE05BF"/>
    <w:rsid w:val="43C26223"/>
    <w:rsid w:val="44064C80"/>
    <w:rsid w:val="442962A2"/>
    <w:rsid w:val="44365E0D"/>
    <w:rsid w:val="444035EC"/>
    <w:rsid w:val="446545CB"/>
    <w:rsid w:val="44996289"/>
    <w:rsid w:val="44AD0C2A"/>
    <w:rsid w:val="44DC50C3"/>
    <w:rsid w:val="4504439A"/>
    <w:rsid w:val="450A5A18"/>
    <w:rsid w:val="45156827"/>
    <w:rsid w:val="45303661"/>
    <w:rsid w:val="45390560"/>
    <w:rsid w:val="45570BED"/>
    <w:rsid w:val="45625783"/>
    <w:rsid w:val="45D73ADC"/>
    <w:rsid w:val="46195EA3"/>
    <w:rsid w:val="461B7E6D"/>
    <w:rsid w:val="466E4440"/>
    <w:rsid w:val="469D6AD4"/>
    <w:rsid w:val="4792415F"/>
    <w:rsid w:val="47AB17F6"/>
    <w:rsid w:val="47BC11DC"/>
    <w:rsid w:val="47C54534"/>
    <w:rsid w:val="47E0311C"/>
    <w:rsid w:val="47FC782A"/>
    <w:rsid w:val="48256D81"/>
    <w:rsid w:val="489A2419"/>
    <w:rsid w:val="48CB7AD2"/>
    <w:rsid w:val="48FF50DD"/>
    <w:rsid w:val="49595D88"/>
    <w:rsid w:val="49601FB8"/>
    <w:rsid w:val="49706721"/>
    <w:rsid w:val="49B36701"/>
    <w:rsid w:val="49B717B1"/>
    <w:rsid w:val="49C5081B"/>
    <w:rsid w:val="49C64593"/>
    <w:rsid w:val="49DC5B65"/>
    <w:rsid w:val="49FC11EF"/>
    <w:rsid w:val="4A382905"/>
    <w:rsid w:val="4A3A527B"/>
    <w:rsid w:val="4A745D9D"/>
    <w:rsid w:val="4A7933B4"/>
    <w:rsid w:val="4A8E6E5F"/>
    <w:rsid w:val="4AE36C06"/>
    <w:rsid w:val="4AE56E9A"/>
    <w:rsid w:val="4B220722"/>
    <w:rsid w:val="4B614574"/>
    <w:rsid w:val="4B936A8A"/>
    <w:rsid w:val="4B9761E7"/>
    <w:rsid w:val="4BDB773A"/>
    <w:rsid w:val="4BE1780F"/>
    <w:rsid w:val="4BEB7E9C"/>
    <w:rsid w:val="4CCE6A8F"/>
    <w:rsid w:val="4CD9638C"/>
    <w:rsid w:val="4CF3744D"/>
    <w:rsid w:val="4D063625"/>
    <w:rsid w:val="4D1F46E6"/>
    <w:rsid w:val="4D243AAB"/>
    <w:rsid w:val="4D6D36A4"/>
    <w:rsid w:val="4D8D5933"/>
    <w:rsid w:val="4DAD1CF2"/>
    <w:rsid w:val="4DAD3AA0"/>
    <w:rsid w:val="4DB50BA7"/>
    <w:rsid w:val="4DE952E5"/>
    <w:rsid w:val="4E1C6E78"/>
    <w:rsid w:val="4E1E04FA"/>
    <w:rsid w:val="4EA50C1B"/>
    <w:rsid w:val="4EAD7AD0"/>
    <w:rsid w:val="4EC76DE4"/>
    <w:rsid w:val="4EEF5810"/>
    <w:rsid w:val="4F021BCA"/>
    <w:rsid w:val="4F196F13"/>
    <w:rsid w:val="4F4915A7"/>
    <w:rsid w:val="4F6C34E7"/>
    <w:rsid w:val="4F9F096D"/>
    <w:rsid w:val="4FC926E8"/>
    <w:rsid w:val="4FDA48F5"/>
    <w:rsid w:val="4FDC68BF"/>
    <w:rsid w:val="4FDF1F0B"/>
    <w:rsid w:val="4FF4200C"/>
    <w:rsid w:val="4FFF6109"/>
    <w:rsid w:val="501E6ED7"/>
    <w:rsid w:val="503B1D58"/>
    <w:rsid w:val="505F660B"/>
    <w:rsid w:val="50B1337A"/>
    <w:rsid w:val="50BD049E"/>
    <w:rsid w:val="5134057D"/>
    <w:rsid w:val="513F1F3B"/>
    <w:rsid w:val="51826FF2"/>
    <w:rsid w:val="51874608"/>
    <w:rsid w:val="51A4340C"/>
    <w:rsid w:val="51DC4954"/>
    <w:rsid w:val="52214363"/>
    <w:rsid w:val="52622C38"/>
    <w:rsid w:val="52630BD1"/>
    <w:rsid w:val="526F3A1A"/>
    <w:rsid w:val="528A2602"/>
    <w:rsid w:val="52B1623B"/>
    <w:rsid w:val="52B458D1"/>
    <w:rsid w:val="52C5363A"/>
    <w:rsid w:val="52D23FA9"/>
    <w:rsid w:val="52EA4E4F"/>
    <w:rsid w:val="53046FC0"/>
    <w:rsid w:val="530B42C2"/>
    <w:rsid w:val="534C781A"/>
    <w:rsid w:val="53560736"/>
    <w:rsid w:val="53760DD8"/>
    <w:rsid w:val="537F7C8D"/>
    <w:rsid w:val="53BF0089"/>
    <w:rsid w:val="54092004"/>
    <w:rsid w:val="54095938"/>
    <w:rsid w:val="54216B80"/>
    <w:rsid w:val="54375A11"/>
    <w:rsid w:val="54436421"/>
    <w:rsid w:val="54853ABA"/>
    <w:rsid w:val="548D29A1"/>
    <w:rsid w:val="54BF0D1B"/>
    <w:rsid w:val="5503669C"/>
    <w:rsid w:val="553B7BE4"/>
    <w:rsid w:val="55C46948"/>
    <w:rsid w:val="55C71477"/>
    <w:rsid w:val="55DC6A61"/>
    <w:rsid w:val="560328C4"/>
    <w:rsid w:val="56375DED"/>
    <w:rsid w:val="5640122A"/>
    <w:rsid w:val="56551179"/>
    <w:rsid w:val="56785D5C"/>
    <w:rsid w:val="56B85264"/>
    <w:rsid w:val="56ED13B1"/>
    <w:rsid w:val="56F72230"/>
    <w:rsid w:val="575D64CC"/>
    <w:rsid w:val="576176AA"/>
    <w:rsid w:val="57A47B2A"/>
    <w:rsid w:val="57D45CF1"/>
    <w:rsid w:val="57DA74B2"/>
    <w:rsid w:val="57F66044"/>
    <w:rsid w:val="57F86260"/>
    <w:rsid w:val="57F90779"/>
    <w:rsid w:val="580A21FF"/>
    <w:rsid w:val="58276B45"/>
    <w:rsid w:val="587578B0"/>
    <w:rsid w:val="58810003"/>
    <w:rsid w:val="58A91308"/>
    <w:rsid w:val="58D65634"/>
    <w:rsid w:val="59084281"/>
    <w:rsid w:val="5923730C"/>
    <w:rsid w:val="593C03CE"/>
    <w:rsid w:val="594352B9"/>
    <w:rsid w:val="598A113A"/>
    <w:rsid w:val="59943D66"/>
    <w:rsid w:val="5A0313FD"/>
    <w:rsid w:val="5A6527F3"/>
    <w:rsid w:val="5A897643"/>
    <w:rsid w:val="5AA20705"/>
    <w:rsid w:val="5ABA15AB"/>
    <w:rsid w:val="5AF70A51"/>
    <w:rsid w:val="5B5419FF"/>
    <w:rsid w:val="5B547C51"/>
    <w:rsid w:val="5B6F05E7"/>
    <w:rsid w:val="5B7025B1"/>
    <w:rsid w:val="5B98729D"/>
    <w:rsid w:val="5B9F2500"/>
    <w:rsid w:val="5BCC3C8B"/>
    <w:rsid w:val="5C090A3C"/>
    <w:rsid w:val="5C553C81"/>
    <w:rsid w:val="5C5679F9"/>
    <w:rsid w:val="5C891B7C"/>
    <w:rsid w:val="5CC44962"/>
    <w:rsid w:val="5CCB3F43"/>
    <w:rsid w:val="5CD54DC2"/>
    <w:rsid w:val="5CDD3C76"/>
    <w:rsid w:val="5D071531"/>
    <w:rsid w:val="5D414205"/>
    <w:rsid w:val="5DBC388C"/>
    <w:rsid w:val="5DDF5CD5"/>
    <w:rsid w:val="5E2A2EEB"/>
    <w:rsid w:val="5E660AD4"/>
    <w:rsid w:val="5EBD78BB"/>
    <w:rsid w:val="5EE979A4"/>
    <w:rsid w:val="5F4E49B7"/>
    <w:rsid w:val="5F8B6ACE"/>
    <w:rsid w:val="5FB707AE"/>
    <w:rsid w:val="5FBC39F2"/>
    <w:rsid w:val="60082DB8"/>
    <w:rsid w:val="601E18C0"/>
    <w:rsid w:val="602C2F4B"/>
    <w:rsid w:val="603B4F3C"/>
    <w:rsid w:val="6048342C"/>
    <w:rsid w:val="60526456"/>
    <w:rsid w:val="60624BBE"/>
    <w:rsid w:val="60854409"/>
    <w:rsid w:val="60B151FE"/>
    <w:rsid w:val="60C459A3"/>
    <w:rsid w:val="60DB227B"/>
    <w:rsid w:val="60E308E3"/>
    <w:rsid w:val="60F44CBD"/>
    <w:rsid w:val="60F85595"/>
    <w:rsid w:val="60FD75AC"/>
    <w:rsid w:val="612D6377"/>
    <w:rsid w:val="613C540F"/>
    <w:rsid w:val="6170330B"/>
    <w:rsid w:val="61B431F8"/>
    <w:rsid w:val="61D44853"/>
    <w:rsid w:val="6208709F"/>
    <w:rsid w:val="623C4F9B"/>
    <w:rsid w:val="624327CD"/>
    <w:rsid w:val="627806C9"/>
    <w:rsid w:val="62816E52"/>
    <w:rsid w:val="62913539"/>
    <w:rsid w:val="629E17B2"/>
    <w:rsid w:val="62B80AC5"/>
    <w:rsid w:val="62C27B96"/>
    <w:rsid w:val="633421CB"/>
    <w:rsid w:val="6367429A"/>
    <w:rsid w:val="63BD3EBA"/>
    <w:rsid w:val="63FD075A"/>
    <w:rsid w:val="641E704E"/>
    <w:rsid w:val="64416899"/>
    <w:rsid w:val="6454481E"/>
    <w:rsid w:val="64623156"/>
    <w:rsid w:val="646A4041"/>
    <w:rsid w:val="649E6569"/>
    <w:rsid w:val="64DB47D3"/>
    <w:rsid w:val="65493C57"/>
    <w:rsid w:val="655A40B6"/>
    <w:rsid w:val="658729D1"/>
    <w:rsid w:val="65913850"/>
    <w:rsid w:val="65A11BF2"/>
    <w:rsid w:val="65B72E80"/>
    <w:rsid w:val="65CD59F4"/>
    <w:rsid w:val="66434B4A"/>
    <w:rsid w:val="664D59C9"/>
    <w:rsid w:val="666D1BC7"/>
    <w:rsid w:val="66A31A8D"/>
    <w:rsid w:val="66F26971"/>
    <w:rsid w:val="66FC2F4B"/>
    <w:rsid w:val="670217A3"/>
    <w:rsid w:val="673D5A3D"/>
    <w:rsid w:val="67670D0C"/>
    <w:rsid w:val="67D22629"/>
    <w:rsid w:val="67DC0C16"/>
    <w:rsid w:val="67ED29D8"/>
    <w:rsid w:val="67EE6D37"/>
    <w:rsid w:val="68152516"/>
    <w:rsid w:val="683D381B"/>
    <w:rsid w:val="687731D1"/>
    <w:rsid w:val="68F0088D"/>
    <w:rsid w:val="68F95B59"/>
    <w:rsid w:val="694766FF"/>
    <w:rsid w:val="695936D5"/>
    <w:rsid w:val="696C0215"/>
    <w:rsid w:val="69CE5517"/>
    <w:rsid w:val="69FA5E67"/>
    <w:rsid w:val="6A0B3BD1"/>
    <w:rsid w:val="6A301889"/>
    <w:rsid w:val="6A3824EC"/>
    <w:rsid w:val="6A3D7B02"/>
    <w:rsid w:val="6A6077E9"/>
    <w:rsid w:val="6A6D488B"/>
    <w:rsid w:val="6AE127F5"/>
    <w:rsid w:val="6AEF34F2"/>
    <w:rsid w:val="6B0F5943"/>
    <w:rsid w:val="6B563571"/>
    <w:rsid w:val="6B5C52B4"/>
    <w:rsid w:val="6B67638B"/>
    <w:rsid w:val="6B6C68F1"/>
    <w:rsid w:val="6B8F0831"/>
    <w:rsid w:val="6BCF3EF1"/>
    <w:rsid w:val="6BDF23C5"/>
    <w:rsid w:val="6BEF2E8E"/>
    <w:rsid w:val="6C000636"/>
    <w:rsid w:val="6C194BDE"/>
    <w:rsid w:val="6C944351"/>
    <w:rsid w:val="6CC909AD"/>
    <w:rsid w:val="6CCD33BF"/>
    <w:rsid w:val="6CDD63F2"/>
    <w:rsid w:val="6CE81FA7"/>
    <w:rsid w:val="6D452F22"/>
    <w:rsid w:val="6D723F67"/>
    <w:rsid w:val="6D82064E"/>
    <w:rsid w:val="6DA32372"/>
    <w:rsid w:val="6DC36570"/>
    <w:rsid w:val="6E0472B5"/>
    <w:rsid w:val="6E35746E"/>
    <w:rsid w:val="6E365DA8"/>
    <w:rsid w:val="6E445903"/>
    <w:rsid w:val="6E7510E8"/>
    <w:rsid w:val="6EAB7730"/>
    <w:rsid w:val="6EC802E2"/>
    <w:rsid w:val="6ED22F0F"/>
    <w:rsid w:val="6EE64C0C"/>
    <w:rsid w:val="6EF8049C"/>
    <w:rsid w:val="6F060E0B"/>
    <w:rsid w:val="6F103A37"/>
    <w:rsid w:val="6F3F60CB"/>
    <w:rsid w:val="6F502086"/>
    <w:rsid w:val="6F9E54E7"/>
    <w:rsid w:val="700417EE"/>
    <w:rsid w:val="702552C0"/>
    <w:rsid w:val="704812DB"/>
    <w:rsid w:val="704F058F"/>
    <w:rsid w:val="706639C8"/>
    <w:rsid w:val="712A5284"/>
    <w:rsid w:val="712E4649"/>
    <w:rsid w:val="71324139"/>
    <w:rsid w:val="713F6856"/>
    <w:rsid w:val="716D6F1F"/>
    <w:rsid w:val="717A163C"/>
    <w:rsid w:val="719D69F4"/>
    <w:rsid w:val="71B52674"/>
    <w:rsid w:val="71D074AE"/>
    <w:rsid w:val="72252EC6"/>
    <w:rsid w:val="722F68CA"/>
    <w:rsid w:val="723B526F"/>
    <w:rsid w:val="724337DE"/>
    <w:rsid w:val="726227FC"/>
    <w:rsid w:val="7265409A"/>
    <w:rsid w:val="72676064"/>
    <w:rsid w:val="72872262"/>
    <w:rsid w:val="72C74D55"/>
    <w:rsid w:val="72EC65AF"/>
    <w:rsid w:val="730E64E0"/>
    <w:rsid w:val="73353A6C"/>
    <w:rsid w:val="735F0AE9"/>
    <w:rsid w:val="7370719A"/>
    <w:rsid w:val="741369EC"/>
    <w:rsid w:val="74275AAB"/>
    <w:rsid w:val="746254A9"/>
    <w:rsid w:val="74795BDB"/>
    <w:rsid w:val="748A53C5"/>
    <w:rsid w:val="748B42AD"/>
    <w:rsid w:val="748E7E71"/>
    <w:rsid w:val="748F53FE"/>
    <w:rsid w:val="74C01A5C"/>
    <w:rsid w:val="74DA48CB"/>
    <w:rsid w:val="74FC0CE6"/>
    <w:rsid w:val="75204114"/>
    <w:rsid w:val="75377F70"/>
    <w:rsid w:val="753F0BD2"/>
    <w:rsid w:val="75AF3FAA"/>
    <w:rsid w:val="7601057E"/>
    <w:rsid w:val="76261D92"/>
    <w:rsid w:val="764346F2"/>
    <w:rsid w:val="765B4D3E"/>
    <w:rsid w:val="767B3E8C"/>
    <w:rsid w:val="76C84BF7"/>
    <w:rsid w:val="76C9109B"/>
    <w:rsid w:val="76F4656E"/>
    <w:rsid w:val="77242776"/>
    <w:rsid w:val="774626EC"/>
    <w:rsid w:val="774A0D27"/>
    <w:rsid w:val="778B45A3"/>
    <w:rsid w:val="77D07CDD"/>
    <w:rsid w:val="77DE2925"/>
    <w:rsid w:val="77EB6DF0"/>
    <w:rsid w:val="78054355"/>
    <w:rsid w:val="780F6F82"/>
    <w:rsid w:val="788259A6"/>
    <w:rsid w:val="788D434B"/>
    <w:rsid w:val="78B81D2B"/>
    <w:rsid w:val="78E24696"/>
    <w:rsid w:val="790B3FAF"/>
    <w:rsid w:val="79196F61"/>
    <w:rsid w:val="79627585"/>
    <w:rsid w:val="79892D64"/>
    <w:rsid w:val="79A9007F"/>
    <w:rsid w:val="79C601B6"/>
    <w:rsid w:val="79E47F9A"/>
    <w:rsid w:val="79E65AC0"/>
    <w:rsid w:val="79F20909"/>
    <w:rsid w:val="7A2D7B93"/>
    <w:rsid w:val="7A37456E"/>
    <w:rsid w:val="7A410F49"/>
    <w:rsid w:val="7A6A04A0"/>
    <w:rsid w:val="7AAD2A82"/>
    <w:rsid w:val="7AC422A5"/>
    <w:rsid w:val="7AC62379"/>
    <w:rsid w:val="7B1F572E"/>
    <w:rsid w:val="7B357F37"/>
    <w:rsid w:val="7B42766E"/>
    <w:rsid w:val="7B470223"/>
    <w:rsid w:val="7B4A02D1"/>
    <w:rsid w:val="7B7F7F7B"/>
    <w:rsid w:val="7B821819"/>
    <w:rsid w:val="7B8657AD"/>
    <w:rsid w:val="7BA41933"/>
    <w:rsid w:val="7BAB5214"/>
    <w:rsid w:val="7BBA0FB3"/>
    <w:rsid w:val="7BBA4429"/>
    <w:rsid w:val="7BFC15CB"/>
    <w:rsid w:val="7C0041E8"/>
    <w:rsid w:val="7C6E0CB7"/>
    <w:rsid w:val="7CCE3522"/>
    <w:rsid w:val="7D080444"/>
    <w:rsid w:val="7D2863F0"/>
    <w:rsid w:val="7D3B3074"/>
    <w:rsid w:val="7D567A86"/>
    <w:rsid w:val="7D6E02A7"/>
    <w:rsid w:val="7DA270F0"/>
    <w:rsid w:val="7DBD122E"/>
    <w:rsid w:val="7E0155BF"/>
    <w:rsid w:val="7E0806FB"/>
    <w:rsid w:val="7E244E09"/>
    <w:rsid w:val="7E633B84"/>
    <w:rsid w:val="7E6F077A"/>
    <w:rsid w:val="7EB0669D"/>
    <w:rsid w:val="7EB22415"/>
    <w:rsid w:val="7ED54A28"/>
    <w:rsid w:val="7EE91B44"/>
    <w:rsid w:val="7EF70770"/>
    <w:rsid w:val="7F3B065C"/>
    <w:rsid w:val="7F6A0F42"/>
    <w:rsid w:val="7F6F0306"/>
    <w:rsid w:val="7F8244DD"/>
    <w:rsid w:val="7F8A5140"/>
    <w:rsid w:val="7F9D30C5"/>
    <w:rsid w:val="7F9E6CBF"/>
    <w:rsid w:val="7FEA7168"/>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仿宋" w:cs="仿宋"/>
      <w:sz w:val="32"/>
      <w:szCs w:val="32"/>
      <w:lang w:val="en-US" w:eastAsia="en-US" w:bidi="ar-SA"/>
    </w:rPr>
  </w:style>
  <w:style w:type="paragraph" w:styleId="2">
    <w:name w:val="heading 1"/>
    <w:basedOn w:val="1"/>
    <w:next w:val="1"/>
    <w:qFormat/>
    <w:uiPriority w:val="1"/>
    <w:pPr>
      <w:spacing w:before="67"/>
      <w:ind w:left="231" w:right="669" w:hanging="2871"/>
      <w:outlineLvl w:val="0"/>
    </w:pPr>
    <w:rPr>
      <w:rFonts w:ascii="方正小标宋简体" w:hAnsi="方正小标宋简体" w:eastAsia="方正小标宋简体" w:cs="方正小标宋简体"/>
      <w:b/>
      <w:bCs/>
      <w:sz w:val="44"/>
      <w:szCs w:val="44"/>
    </w:rPr>
  </w:style>
  <w:style w:type="paragraph" w:styleId="3">
    <w:name w:val="heading 2"/>
    <w:basedOn w:val="1"/>
    <w:next w:val="1"/>
    <w:qFormat/>
    <w:uiPriority w:val="1"/>
    <w:pPr>
      <w:spacing w:line="751" w:lineRule="exact"/>
      <w:ind w:left="-20"/>
      <w:outlineLvl w:val="1"/>
    </w:pPr>
    <w:rPr>
      <w:rFonts w:ascii="方正小标宋简体" w:hAnsi="方正小标宋简体" w:eastAsia="方正小标宋简体" w:cs="方正小标宋简体"/>
      <w:sz w:val="44"/>
      <w:szCs w:val="44"/>
    </w:rPr>
  </w:style>
  <w:style w:type="paragraph" w:styleId="4">
    <w:name w:val="heading 3"/>
    <w:basedOn w:val="1"/>
    <w:next w:val="1"/>
    <w:qFormat/>
    <w:uiPriority w:val="1"/>
    <w:pPr>
      <w:ind w:left="108"/>
      <w:outlineLvl w:val="2"/>
    </w:pPr>
    <w:rPr>
      <w:rFonts w:ascii="Microsoft JhengHei" w:hAnsi="Microsoft JhengHei" w:eastAsia="Microsoft JhengHei" w:cs="Microsoft JhengHei"/>
      <w:b/>
      <w:bCs/>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Title"/>
    <w:basedOn w:val="1"/>
    <w:next w:val="9"/>
    <w:qFormat/>
    <w:uiPriority w:val="99"/>
    <w:pPr>
      <w:jc w:val="center"/>
      <w:outlineLvl w:val="0"/>
    </w:pPr>
    <w:rPr>
      <w:rFonts w:ascii="Cambria" w:hAnsi="Cambria" w:cs="Cambria"/>
      <w:b/>
      <w:bCs/>
    </w:rPr>
  </w:style>
  <w:style w:type="paragraph" w:customStyle="1" w:styleId="9">
    <w:name w:val="BodyTextIndent"/>
    <w:qFormat/>
    <w:uiPriority w:val="99"/>
    <w:pPr>
      <w:widowControl w:val="0"/>
      <w:spacing w:line="570" w:lineRule="exact"/>
      <w:ind w:firstLine="616" w:firstLineChars="200"/>
      <w:jc w:val="both"/>
    </w:pPr>
    <w:rPr>
      <w:rFonts w:ascii="Times New Roman" w:hAnsi="Times New Roman" w:eastAsia="宋体" w:cs="Times New Roman"/>
      <w:spacing w:val="-6"/>
      <w:kern w:val="2"/>
      <w:sz w:val="21"/>
      <w:szCs w:val="21"/>
      <w:lang w:val="en-US" w:eastAsia="zh-CN" w:bidi="ar-SA"/>
    </w:rPr>
  </w:style>
  <w:style w:type="character" w:styleId="12">
    <w:name w:val="page number"/>
    <w:basedOn w:val="11"/>
    <w:qFormat/>
    <w:uiPriority w:val="0"/>
  </w:style>
  <w:style w:type="paragraph" w:customStyle="1" w:styleId="13">
    <w:name w:val="Normal Indent1"/>
    <w:basedOn w:val="1"/>
    <w:qFormat/>
    <w:uiPriority w:val="99"/>
    <w:pPr>
      <w:ind w:firstLine="420" w:firstLineChars="200"/>
    </w:pPr>
  </w:style>
  <w:style w:type="character" w:customStyle="1" w:styleId="14">
    <w:name w:val="font121"/>
    <w:basedOn w:val="11"/>
    <w:qFormat/>
    <w:uiPriority w:val="0"/>
    <w:rPr>
      <w:rFonts w:hint="eastAsia" w:ascii="仿宋" w:hAnsi="仿宋" w:eastAsia="仿宋" w:cs="仿宋"/>
      <w:color w:val="000000"/>
      <w:sz w:val="24"/>
      <w:szCs w:val="24"/>
      <w:u w:val="none"/>
    </w:rPr>
  </w:style>
  <w:style w:type="character" w:customStyle="1" w:styleId="15">
    <w:name w:val="font112"/>
    <w:basedOn w:val="11"/>
    <w:qFormat/>
    <w:uiPriority w:val="0"/>
    <w:rPr>
      <w:rFonts w:hint="eastAsia" w:ascii="仿宋" w:hAnsi="仿宋" w:eastAsia="仿宋" w:cs="仿宋"/>
      <w:b/>
      <w:bCs/>
      <w:color w:val="000000"/>
      <w:sz w:val="24"/>
      <w:szCs w:val="24"/>
      <w:u w:val="none"/>
    </w:rPr>
  </w:style>
  <w:style w:type="character" w:customStyle="1" w:styleId="16">
    <w:name w:val="font41"/>
    <w:basedOn w:val="11"/>
    <w:qFormat/>
    <w:uiPriority w:val="0"/>
    <w:rPr>
      <w:rFonts w:hint="default" w:ascii="Times New Roman" w:hAnsi="Times New Roman" w:cs="Times New Roman"/>
      <w:b/>
      <w:bCs/>
      <w:color w:val="000000"/>
      <w:sz w:val="24"/>
      <w:szCs w:val="24"/>
      <w:u w:val="none"/>
    </w:rPr>
  </w:style>
  <w:style w:type="character" w:customStyle="1" w:styleId="17">
    <w:name w:val="font101"/>
    <w:basedOn w:val="11"/>
    <w:qFormat/>
    <w:uiPriority w:val="0"/>
    <w:rPr>
      <w:rFonts w:hint="default" w:ascii="Times New Roman" w:hAnsi="Times New Roman" w:cs="Times New Roman"/>
      <w:color w:val="000000"/>
      <w:sz w:val="24"/>
      <w:szCs w:val="24"/>
      <w:u w:val="none"/>
    </w:rPr>
  </w:style>
  <w:style w:type="character" w:customStyle="1" w:styleId="18">
    <w:name w:val="font91"/>
    <w:basedOn w:val="11"/>
    <w:qFormat/>
    <w:uiPriority w:val="0"/>
    <w:rPr>
      <w:rFonts w:hint="eastAsia" w:ascii="仿宋" w:hAnsi="仿宋" w:eastAsia="仿宋" w:cs="仿宋"/>
      <w:color w:val="000000"/>
      <w:sz w:val="28"/>
      <w:szCs w:val="28"/>
      <w:u w:val="none"/>
    </w:rPr>
  </w:style>
  <w:style w:type="character" w:customStyle="1" w:styleId="19">
    <w:name w:val="font11"/>
    <w:basedOn w:val="11"/>
    <w:qFormat/>
    <w:uiPriority w:val="0"/>
    <w:rPr>
      <w:rFonts w:hint="eastAsia" w:ascii="宋体" w:hAnsi="宋体" w:eastAsia="宋体" w:cs="宋体"/>
      <w:color w:val="000000"/>
      <w:sz w:val="22"/>
      <w:szCs w:val="22"/>
      <w:u w:val="none"/>
    </w:rPr>
  </w:style>
  <w:style w:type="paragraph" w:customStyle="1" w:styleId="20">
    <w:name w:val="Revision"/>
    <w:hidden/>
    <w:unhideWhenUsed/>
    <w:uiPriority w:val="99"/>
    <w:rPr>
      <w:rFonts w:ascii="Times New Roman" w:hAnsi="Times New Roman" w:eastAsia="仿宋" w:cs="仿宋"/>
      <w:sz w:val="32"/>
      <w:szCs w:val="3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40665</Words>
  <Characters>41948</Characters>
  <Lines>311</Lines>
  <Paragraphs>87</Paragraphs>
  <TotalTime>3</TotalTime>
  <ScaleCrop>false</ScaleCrop>
  <LinksUpToDate>false</LinksUpToDate>
  <CharactersWithSpaces>42268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2023-12-22T09:31:00Z</dcterms:created>
  <dc:creator>欢欢不骗奶奶</dc:creator>
  <cp:lastModifiedBy>吴  庭</cp:lastModifiedBy>
  <dcterms:modified xsi:type="dcterms:W3CDTF">2023-12-27T08:38:47Z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C96302970574409788E6A453EADD073C_13</vt:lpwstr>
  </property>
</Properties>
</file>